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A4DA38F"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EA6399">
        <w:rPr>
          <w:rFonts w:ascii="Arial" w:hAnsi="Arial"/>
          <w:b/>
          <w:lang w:val="en-US"/>
        </w:rPr>
        <w:t>3</w:t>
      </w:r>
      <w:r w:rsidR="00D6375C" w:rsidRPr="00536C1E">
        <w:rPr>
          <w:rFonts w:ascii="Arial" w:hAnsi="Arial"/>
          <w:b/>
          <w:lang w:val="en-US"/>
        </w:rPr>
        <w:tab/>
      </w:r>
      <w:r w:rsidR="00882073" w:rsidRPr="00882073">
        <w:rPr>
          <w:rFonts w:ascii="Arial" w:hAnsi="Arial"/>
          <w:b/>
          <w:lang w:val="en-US"/>
        </w:rPr>
        <w:t>R1-1806559</w:t>
      </w:r>
    </w:p>
    <w:p w14:paraId="66354B83" w14:textId="603CB883" w:rsidR="00113916" w:rsidRPr="00F97042" w:rsidRDefault="00EA6399" w:rsidP="00113916">
      <w:pPr>
        <w:rPr>
          <w:rFonts w:ascii="Arial" w:hAnsi="Arial"/>
          <w:b/>
          <w:lang w:val="en-AU"/>
        </w:rPr>
      </w:pPr>
      <w:r w:rsidRPr="00EA6399">
        <w:rPr>
          <w:rFonts w:ascii="Arial" w:hAnsi="Arial"/>
          <w:b/>
          <w:lang w:val="en-AU"/>
        </w:rPr>
        <w:t xml:space="preserve">Busan, Korea, May 21st – 25th,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2334126C"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882073">
        <w:rPr>
          <w:b/>
          <w:lang w:val="en-US"/>
        </w:rPr>
        <w:t>2</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67096504"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882073" w:rsidRPr="00882073">
        <w:rPr>
          <w:b/>
          <w:color w:val="000000"/>
          <w:lang w:val="en-US"/>
        </w:rPr>
        <w:t>Transmission of EDT on Message 3</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22553DF1" w:rsidR="00187E09" w:rsidRDefault="00DC48E3" w:rsidP="00226014">
      <w:pPr>
        <w:jc w:val="both"/>
        <w:rPr>
          <w:rFonts w:eastAsia="MS Mincho"/>
          <w:lang w:val="en-US"/>
        </w:rPr>
      </w:pPr>
      <w:r>
        <w:rPr>
          <w:rFonts w:eastAsia="MS Mincho"/>
          <w:lang w:val="en-US"/>
        </w:rPr>
        <w:t>In RAN1#92</w:t>
      </w:r>
      <w:r w:rsidR="00745A21">
        <w:rPr>
          <w:rFonts w:eastAsia="MS Mincho"/>
          <w:lang w:val="en-US"/>
        </w:rPr>
        <w:t>bis</w:t>
      </w:r>
      <w:r>
        <w:rPr>
          <w:rFonts w:eastAsia="MS Mincho"/>
          <w:lang w:val="en-US"/>
        </w:rPr>
        <w:t xml:space="preserve"> we </w:t>
      </w:r>
      <w:r w:rsidR="00082621">
        <w:rPr>
          <w:rFonts w:eastAsia="MS Mincho"/>
          <w:lang w:val="en-US"/>
        </w:rPr>
        <w:t>agreed the following</w:t>
      </w:r>
      <w:r>
        <w:rPr>
          <w:rFonts w:eastAsia="MS Mincho"/>
          <w:lang w:val="en-US"/>
        </w:rPr>
        <w:t>:</w:t>
      </w:r>
    </w:p>
    <w:p w14:paraId="1BD19670" w14:textId="77777777"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 xml:space="preserve">For EDT scheduled by RAR grant, </w:t>
      </w:r>
    </w:p>
    <w:p w14:paraId="52850FF7" w14:textId="33F0CACD"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For CE Mode A, 2–6 PRBs are supported with 4 bits resource allocation field.</w:t>
      </w:r>
    </w:p>
    <w:p w14:paraId="55C2694B" w14:textId="37A0DF08"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Whether to support 1 PRB can be reconsidered if there is an available spare bit to expand resource allocation field.</w:t>
      </w:r>
    </w:p>
    <w:p w14:paraId="1E4E5809" w14:textId="31991777"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For CE Mode B, 1-2 PRBs are supported with at least 3 bits resource allocation field.</w:t>
      </w:r>
    </w:p>
    <w:p w14:paraId="3E94196D" w14:textId="5925F6BD"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Resource allocation may or may not be modified, picking at least 8 resource allocations.</w:t>
      </w:r>
    </w:p>
    <w:p w14:paraId="52A0415D" w14:textId="20778794"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Whether to expand resource allocation can be reconsidered if there is an available spare bit to expand resource allocation field.</w:t>
      </w:r>
    </w:p>
    <w:p w14:paraId="3B7F8B72" w14:textId="77777777" w:rsidR="00331BD5" w:rsidRPr="00983894" w:rsidRDefault="00331BD5" w:rsidP="00331BD5">
      <w:pPr>
        <w:spacing w:after="0"/>
        <w:jc w:val="both"/>
        <w:rPr>
          <w:rFonts w:eastAsia="Yu Mincho" w:cs="Times"/>
          <w:i/>
          <w:iCs/>
          <w:szCs w:val="20"/>
          <w:lang w:val="en-US"/>
        </w:rPr>
      </w:pPr>
    </w:p>
    <w:p w14:paraId="49DD3979" w14:textId="0396B832"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The 8 maximum TBS values in CE mode A (i.e. PRACH levels 0 and 1) are {328 408 504 600 712 808 936 1000}.</w:t>
      </w:r>
    </w:p>
    <w:p w14:paraId="46F2C002" w14:textId="5128FC27"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 xml:space="preserve">Only values of NPRB and values of TBS in legacy Rel-13 PUSCH table can be used for EDT </w:t>
      </w:r>
    </w:p>
    <w:p w14:paraId="69BCD987" w14:textId="3818B1E8"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The 8 maximum TBS values in CE mode B (i.e. PRACH levels 2 and 3) are {328 408 456 504 600 712 808 936}.</w:t>
      </w:r>
    </w:p>
    <w:p w14:paraId="0CF1F0DB" w14:textId="5FBCCEA2"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 xml:space="preserve">Only values of NPRB and values of TBS in legacy Rel-13 PUSCH table can be used for EDT </w:t>
      </w:r>
    </w:p>
    <w:p w14:paraId="38B1A8BF" w14:textId="3EA0347A"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For each of the 8 maximum TBS values</w:t>
      </w:r>
    </w:p>
    <w:p w14:paraId="12A38127" w14:textId="538F7993"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 xml:space="preserve">The number of repetitions changes depending on the actual TBS, potentially including numbers of repetitions which are not included in legacy PUSCH repetition numbers (FFS how) </w:t>
      </w:r>
    </w:p>
    <w:p w14:paraId="4CC49C55" w14:textId="77777777" w:rsidR="00331BD5" w:rsidRPr="00983894" w:rsidRDefault="00331BD5" w:rsidP="00331BD5">
      <w:pPr>
        <w:spacing w:after="0"/>
        <w:jc w:val="both"/>
        <w:rPr>
          <w:rFonts w:eastAsia="Yu Mincho" w:cs="Times"/>
          <w:i/>
          <w:iCs/>
          <w:szCs w:val="20"/>
          <w:lang w:val="en-US"/>
        </w:rPr>
      </w:pPr>
    </w:p>
    <w:p w14:paraId="4E6E4DAE" w14:textId="77777777"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For EDT Msg. 3 transmission, 16QAM modulation is not supported.</w:t>
      </w:r>
    </w:p>
    <w:p w14:paraId="1BBE27E2" w14:textId="77777777" w:rsidR="00331BD5" w:rsidRPr="00983894" w:rsidRDefault="00331BD5" w:rsidP="00331BD5">
      <w:pPr>
        <w:spacing w:after="0"/>
        <w:jc w:val="both"/>
        <w:rPr>
          <w:rFonts w:eastAsia="Yu Mincho" w:cs="Times"/>
          <w:i/>
          <w:iCs/>
          <w:szCs w:val="20"/>
          <w:lang w:val="en-US"/>
        </w:rPr>
      </w:pPr>
    </w:p>
    <w:p w14:paraId="722B003D" w14:textId="725103A2"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The use of TBS smaller than the maximum configured is configured per CE level in SIB.</w:t>
      </w:r>
    </w:p>
    <w:p w14:paraId="76B5141A" w14:textId="4CFBFC02"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Per cell, in the below, Ti &lt; Ti+1, eNB can configure that the UE chooses from:</w:t>
      </w:r>
    </w:p>
    <w:p w14:paraId="1BD111AC" w14:textId="635DC03B"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When there are 4 permitted actual transmitted TBS {T1, T2, T3, T4}</w:t>
      </w:r>
    </w:p>
    <w:p w14:paraId="3E9FC070" w14:textId="292C72FA"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T2 or T4</w:t>
      </w:r>
    </w:p>
    <w:p w14:paraId="11A65112" w14:textId="255FC273"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T1, or T2, or T3, or T4</w:t>
      </w:r>
    </w:p>
    <w:p w14:paraId="3480E4D9" w14:textId="3163570F"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When there are 3 permitted actual transmitted TBS {T1, T2, T3}</w:t>
      </w:r>
    </w:p>
    <w:p w14:paraId="4FD83358" w14:textId="32DADFB2"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T2 or T3</w:t>
      </w:r>
    </w:p>
    <w:p w14:paraId="3436A0FE" w14:textId="3B353309"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T1 or T2 or T3</w:t>
      </w:r>
    </w:p>
    <w:p w14:paraId="2ECB0AF0" w14:textId="5C79875C" w:rsidR="00331BD5" w:rsidRPr="00983894" w:rsidRDefault="00331BD5" w:rsidP="00331BD5">
      <w:pPr>
        <w:pStyle w:val="ListParagraph"/>
        <w:numPr>
          <w:ilvl w:val="1"/>
          <w:numId w:val="41"/>
        </w:numPr>
        <w:spacing w:after="0"/>
        <w:jc w:val="both"/>
        <w:rPr>
          <w:rFonts w:eastAsia="Yu Mincho" w:cs="Times"/>
          <w:i/>
          <w:iCs/>
          <w:szCs w:val="20"/>
          <w:lang w:val="en-US"/>
        </w:rPr>
      </w:pPr>
      <w:r w:rsidRPr="00983894">
        <w:rPr>
          <w:rFonts w:eastAsia="Yu Mincho" w:cs="Times"/>
          <w:i/>
          <w:iCs/>
          <w:szCs w:val="20"/>
          <w:lang w:val="en-US"/>
        </w:rPr>
        <w:t>When there are 2 permitted actual transmitted TBS {T1, T2}</w:t>
      </w:r>
    </w:p>
    <w:p w14:paraId="3E6F6AC9" w14:textId="74CCEBDB" w:rsidR="00331BD5" w:rsidRPr="00983894" w:rsidRDefault="00331BD5" w:rsidP="00331BD5">
      <w:pPr>
        <w:pStyle w:val="ListParagraph"/>
        <w:numPr>
          <w:ilvl w:val="2"/>
          <w:numId w:val="41"/>
        </w:numPr>
        <w:spacing w:after="0"/>
        <w:jc w:val="both"/>
        <w:rPr>
          <w:rFonts w:eastAsia="Yu Mincho" w:cs="Times"/>
          <w:i/>
          <w:iCs/>
          <w:szCs w:val="20"/>
          <w:lang w:val="en-US"/>
        </w:rPr>
      </w:pPr>
      <w:r w:rsidRPr="00983894">
        <w:rPr>
          <w:rFonts w:eastAsia="Yu Mincho" w:cs="Times"/>
          <w:i/>
          <w:iCs/>
          <w:szCs w:val="20"/>
          <w:lang w:val="en-US"/>
        </w:rPr>
        <w:t>T1 or T2</w:t>
      </w:r>
    </w:p>
    <w:p w14:paraId="28B67688" w14:textId="77777777" w:rsidR="00331BD5" w:rsidRPr="00983894" w:rsidRDefault="00331BD5" w:rsidP="00331BD5">
      <w:pPr>
        <w:spacing w:after="0"/>
        <w:jc w:val="both"/>
        <w:rPr>
          <w:rFonts w:eastAsia="Yu Mincho" w:cs="Times"/>
          <w:i/>
          <w:iCs/>
          <w:szCs w:val="20"/>
          <w:lang w:val="en-US"/>
        </w:rPr>
      </w:pPr>
    </w:p>
    <w:p w14:paraId="58327C6E" w14:textId="77777777"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t>The possible smaller TBS values are predefined from the configured maximum TBS and the configured maximum number of blind decodes.</w:t>
      </w:r>
    </w:p>
    <w:p w14:paraId="256723DF" w14:textId="77777777" w:rsidR="00331BD5" w:rsidRPr="00983894" w:rsidRDefault="00331BD5" w:rsidP="00331BD5">
      <w:pPr>
        <w:spacing w:after="0"/>
        <w:jc w:val="both"/>
        <w:rPr>
          <w:rFonts w:eastAsia="Yu Mincho" w:cs="Times"/>
          <w:i/>
          <w:iCs/>
          <w:szCs w:val="20"/>
          <w:lang w:val="en-US"/>
        </w:rPr>
      </w:pPr>
    </w:p>
    <w:p w14:paraId="19B44611" w14:textId="77777777" w:rsidR="00331BD5" w:rsidRPr="00983894" w:rsidRDefault="00331BD5" w:rsidP="00331BD5">
      <w:pPr>
        <w:pStyle w:val="ListParagraph"/>
        <w:numPr>
          <w:ilvl w:val="0"/>
          <w:numId w:val="41"/>
        </w:numPr>
        <w:spacing w:after="0"/>
        <w:jc w:val="both"/>
        <w:rPr>
          <w:rFonts w:eastAsia="Yu Mincho" w:cs="Times"/>
          <w:i/>
          <w:iCs/>
          <w:szCs w:val="20"/>
          <w:lang w:val="en-US"/>
        </w:rPr>
      </w:pPr>
      <w:r w:rsidRPr="00983894">
        <w:rPr>
          <w:rFonts w:eastAsia="Yu Mincho" w:cs="Times"/>
          <w:i/>
          <w:iCs/>
          <w:szCs w:val="20"/>
          <w:lang w:val="en-US"/>
        </w:rPr>
        <w:lastRenderedPageBreak/>
        <w:t xml:space="preserve">Use the ‘R’ bit in RAR to differentiate EDT and non-EDT. </w:t>
      </w:r>
    </w:p>
    <w:p w14:paraId="6E9DDAFB" w14:textId="77777777" w:rsidR="00331BD5" w:rsidRDefault="00331BD5" w:rsidP="00226014">
      <w:pPr>
        <w:jc w:val="both"/>
        <w:rPr>
          <w:rFonts w:eastAsia="Yu Mincho" w:cs="Times"/>
          <w:iCs/>
          <w:szCs w:val="20"/>
          <w:lang w:val="en-US"/>
        </w:rPr>
      </w:pPr>
    </w:p>
    <w:p w14:paraId="3510C9A0" w14:textId="0CDCB793" w:rsidR="00DC48E3" w:rsidRDefault="0048405E" w:rsidP="00226014">
      <w:pPr>
        <w:jc w:val="both"/>
        <w:rPr>
          <w:rFonts w:eastAsia="MS Mincho"/>
          <w:lang w:val="en-US"/>
        </w:rPr>
      </w:pPr>
      <w:r>
        <w:rPr>
          <w:rFonts w:eastAsia="Yu Mincho" w:cs="Times"/>
          <w:iCs/>
          <w:szCs w:val="20"/>
          <w:lang w:val="en-US"/>
        </w:rPr>
        <w:t xml:space="preserve">This contribution discusses remaining </w:t>
      </w:r>
      <w:r w:rsidR="00720EA9">
        <w:rPr>
          <w:rFonts w:eastAsia="Yu Mincho" w:cs="Times"/>
          <w:iCs/>
          <w:szCs w:val="20"/>
          <w:lang w:val="en-US"/>
        </w:rPr>
        <w:t xml:space="preserve">issues </w:t>
      </w:r>
      <w:r w:rsidR="00331BD5">
        <w:rPr>
          <w:rFonts w:eastAsia="Yu Mincho" w:cs="Times"/>
          <w:iCs/>
          <w:szCs w:val="20"/>
          <w:lang w:val="en-US"/>
        </w:rPr>
        <w:t>in EDT.</w:t>
      </w:r>
    </w:p>
    <w:p w14:paraId="02A3D80E" w14:textId="4360DB98" w:rsidR="00711717" w:rsidRPr="00711717" w:rsidRDefault="00843DCB" w:rsidP="00711717">
      <w:pPr>
        <w:pStyle w:val="Heading1"/>
        <w:numPr>
          <w:ilvl w:val="0"/>
          <w:numId w:val="9"/>
        </w:numPr>
        <w:spacing w:after="120"/>
        <w:ind w:left="357" w:hanging="357"/>
      </w:pPr>
      <w:r>
        <w:t>Discussions</w:t>
      </w:r>
    </w:p>
    <w:p w14:paraId="5C9A49C9" w14:textId="72E9F3EC" w:rsidR="00510B54" w:rsidRDefault="00510B54" w:rsidP="00510B54">
      <w:pPr>
        <w:pStyle w:val="Heading2"/>
        <w:numPr>
          <w:ilvl w:val="1"/>
          <w:numId w:val="9"/>
        </w:numPr>
        <w:rPr>
          <w:lang w:val="en-US"/>
        </w:rPr>
      </w:pPr>
      <w:r>
        <w:rPr>
          <w:lang w:val="en-US"/>
        </w:rPr>
        <w:t>EDT Resources</w:t>
      </w:r>
    </w:p>
    <w:p w14:paraId="0F618A5C" w14:textId="20C56E23" w:rsidR="00720C1E" w:rsidRDefault="006F1975" w:rsidP="00720C1E">
      <w:pPr>
        <w:rPr>
          <w:lang w:val="en-US"/>
        </w:rPr>
      </w:pPr>
      <w:r>
        <w:rPr>
          <w:lang w:val="en-US"/>
        </w:rPr>
        <w:t xml:space="preserve">For EDT transmission over Msg 3, the eNB will broadcast a maximum TBS </w:t>
      </w:r>
      <w:r w:rsidRPr="006F1975">
        <w:rPr>
          <w:i/>
          <w:lang w:val="en-US"/>
        </w:rPr>
        <w:t>T</w:t>
      </w:r>
      <w:r w:rsidRPr="006F1975">
        <w:rPr>
          <w:i/>
          <w:vertAlign w:val="subscript"/>
          <w:lang w:val="en-US"/>
        </w:rPr>
        <w:t>max</w:t>
      </w:r>
      <w:r>
        <w:rPr>
          <w:lang w:val="en-US"/>
        </w:rPr>
        <w:t xml:space="preserve">, for each PRACH level, where there are 8 possible </w:t>
      </w:r>
      <w:r w:rsidRPr="006F1975">
        <w:rPr>
          <w:i/>
          <w:lang w:val="en-US"/>
        </w:rPr>
        <w:t>T</w:t>
      </w:r>
      <w:r w:rsidRPr="006F1975">
        <w:rPr>
          <w:i/>
          <w:vertAlign w:val="subscript"/>
          <w:lang w:val="en-US"/>
        </w:rPr>
        <w:t>max</w:t>
      </w:r>
      <w:r>
        <w:rPr>
          <w:lang w:val="en-US"/>
        </w:rPr>
        <w:t xml:space="preserve"> values and for each </w:t>
      </w:r>
      <w:r w:rsidRPr="006F1975">
        <w:rPr>
          <w:i/>
          <w:lang w:val="en-US"/>
        </w:rPr>
        <w:t>T</w:t>
      </w:r>
      <w:r w:rsidRPr="006F1975">
        <w:rPr>
          <w:i/>
          <w:vertAlign w:val="subscript"/>
          <w:lang w:val="en-US"/>
        </w:rPr>
        <w:t>max</w:t>
      </w:r>
      <w:r>
        <w:rPr>
          <w:lang w:val="en-US"/>
        </w:rPr>
        <w:t xml:space="preserve"> value, there are up to 4 possible TBS {</w:t>
      </w:r>
      <w:r w:rsidRPr="006F1975">
        <w:rPr>
          <w:i/>
          <w:lang w:val="en-US"/>
        </w:rPr>
        <w:t>T</w:t>
      </w:r>
      <w:r w:rsidRPr="006F1975">
        <w:rPr>
          <w:vertAlign w:val="subscript"/>
          <w:lang w:val="en-US"/>
        </w:rPr>
        <w:t>1</w:t>
      </w:r>
      <w:r>
        <w:rPr>
          <w:lang w:val="en-US"/>
        </w:rPr>
        <w:t xml:space="preserve">, </w:t>
      </w:r>
      <w:r w:rsidRPr="006F1975">
        <w:rPr>
          <w:i/>
          <w:lang w:val="en-US"/>
        </w:rPr>
        <w:t>T</w:t>
      </w:r>
      <w:r w:rsidRPr="006F1975">
        <w:rPr>
          <w:vertAlign w:val="subscript"/>
          <w:lang w:val="en-US"/>
        </w:rPr>
        <w:t>2</w:t>
      </w:r>
      <w:r>
        <w:rPr>
          <w:lang w:val="en-US"/>
        </w:rPr>
        <w:t xml:space="preserve">, </w:t>
      </w:r>
      <w:r w:rsidRPr="006F1975">
        <w:rPr>
          <w:i/>
          <w:lang w:val="en-US"/>
        </w:rPr>
        <w:t>T</w:t>
      </w:r>
      <w:r w:rsidRPr="006F1975">
        <w:rPr>
          <w:vertAlign w:val="subscript"/>
          <w:lang w:val="en-US"/>
        </w:rPr>
        <w:t>3</w:t>
      </w:r>
      <w:r>
        <w:rPr>
          <w:lang w:val="en-US"/>
        </w:rPr>
        <w:t xml:space="preserve">, </w:t>
      </w:r>
      <w:r w:rsidRPr="006F1975">
        <w:rPr>
          <w:i/>
          <w:lang w:val="en-US"/>
        </w:rPr>
        <w:t>T</w:t>
      </w:r>
      <w:r w:rsidRPr="006F1975">
        <w:rPr>
          <w:vertAlign w:val="subscript"/>
          <w:lang w:val="en-US"/>
        </w:rPr>
        <w:t>4</w:t>
      </w:r>
      <w:r>
        <w:rPr>
          <w:lang w:val="en-US"/>
        </w:rPr>
        <w:t xml:space="preserve">} including the </w:t>
      </w:r>
      <w:r w:rsidRPr="006F1975">
        <w:rPr>
          <w:i/>
          <w:lang w:val="en-US"/>
        </w:rPr>
        <w:t>T</w:t>
      </w:r>
      <w:r w:rsidRPr="006F1975">
        <w:rPr>
          <w:i/>
          <w:vertAlign w:val="subscript"/>
          <w:lang w:val="en-US"/>
        </w:rPr>
        <w:t>max</w:t>
      </w:r>
      <w:r>
        <w:rPr>
          <w:lang w:val="en-US"/>
        </w:rPr>
        <w:t xml:space="preserve"> value.  These set</w:t>
      </w:r>
      <w:r w:rsidR="00720EA9">
        <w:rPr>
          <w:lang w:val="en-US"/>
        </w:rPr>
        <w:t>s</w:t>
      </w:r>
      <w:r>
        <w:rPr>
          <w:lang w:val="en-US"/>
        </w:rPr>
        <w:t xml:space="preserve"> of TBS values for CE Mode A (PRACH Level 1 &amp; 2) and CE Mode B (PRACH Level 3 &amp;4) are agreed in an email discussion [92b-LTE-09], and are summarized in </w:t>
      </w:r>
      <w:r>
        <w:rPr>
          <w:lang w:val="en-US"/>
        </w:rPr>
        <w:fldChar w:fldCharType="begin"/>
      </w:r>
      <w:r>
        <w:rPr>
          <w:lang w:val="en-US"/>
        </w:rPr>
        <w:instrText xml:space="preserve"> REF _Ref513727303 \h </w:instrText>
      </w:r>
      <w:r>
        <w:rPr>
          <w:lang w:val="en-US"/>
        </w:rPr>
      </w:r>
      <w:r>
        <w:rPr>
          <w:lang w:val="en-US"/>
        </w:rPr>
        <w:fldChar w:fldCharType="separate"/>
      </w:r>
      <w:r w:rsidR="00B0247D">
        <w:t xml:space="preserve">Table </w:t>
      </w:r>
      <w:r w:rsidR="00B0247D">
        <w:rPr>
          <w:noProof/>
        </w:rPr>
        <w:t>1</w:t>
      </w:r>
      <w:r>
        <w:rPr>
          <w:lang w:val="en-US"/>
        </w:rPr>
        <w:fldChar w:fldCharType="end"/>
      </w:r>
      <w:r>
        <w:rPr>
          <w:lang w:val="en-US"/>
        </w:rPr>
        <w:t xml:space="preserve"> and</w:t>
      </w:r>
      <w:r w:rsidR="00720C1E">
        <w:rPr>
          <w:lang w:val="en-US"/>
        </w:rPr>
        <w:t xml:space="preserve"> </w:t>
      </w:r>
      <w:r w:rsidR="00720C1E">
        <w:rPr>
          <w:lang w:val="en-US"/>
        </w:rPr>
        <w:fldChar w:fldCharType="begin"/>
      </w:r>
      <w:r w:rsidR="00720C1E">
        <w:rPr>
          <w:lang w:val="en-US"/>
        </w:rPr>
        <w:instrText xml:space="preserve"> REF _Ref513819085 \h </w:instrText>
      </w:r>
      <w:r w:rsidR="00720C1E">
        <w:rPr>
          <w:lang w:val="en-US"/>
        </w:rPr>
      </w:r>
      <w:r w:rsidR="00720C1E">
        <w:rPr>
          <w:lang w:val="en-US"/>
        </w:rPr>
        <w:fldChar w:fldCharType="separate"/>
      </w:r>
      <w:r w:rsidR="00720C1E">
        <w:t xml:space="preserve">Table </w:t>
      </w:r>
      <w:r w:rsidR="00720C1E">
        <w:rPr>
          <w:noProof/>
        </w:rPr>
        <w:t>2</w:t>
      </w:r>
      <w:r w:rsidR="00720C1E">
        <w:rPr>
          <w:lang w:val="en-US"/>
        </w:rPr>
        <w:fldChar w:fldCharType="end"/>
      </w:r>
      <w:r w:rsidR="00720C1E">
        <w:rPr>
          <w:lang w:val="en-US"/>
        </w:rPr>
        <w:t>.</w:t>
      </w:r>
    </w:p>
    <w:p w14:paraId="3F241C2E" w14:textId="01C52A9C" w:rsidR="006F1975" w:rsidRDefault="006F1975" w:rsidP="006F1975">
      <w:pPr>
        <w:pStyle w:val="Caption"/>
        <w:jc w:val="center"/>
        <w:rPr>
          <w:lang w:val="en-US"/>
        </w:rPr>
      </w:pPr>
      <w:bookmarkStart w:id="13" w:name="_Ref513727303"/>
      <w:r>
        <w:t xml:space="preserve">Table </w:t>
      </w:r>
      <w:r w:rsidR="0085469A">
        <w:fldChar w:fldCharType="begin"/>
      </w:r>
      <w:r w:rsidR="0085469A">
        <w:instrText xml:space="preserve"> SEQ Table \* ARABIC </w:instrText>
      </w:r>
      <w:r w:rsidR="0085469A">
        <w:fldChar w:fldCharType="separate"/>
      </w:r>
      <w:r w:rsidR="00B0247D">
        <w:rPr>
          <w:noProof/>
        </w:rPr>
        <w:t>1</w:t>
      </w:r>
      <w:r w:rsidR="0085469A">
        <w:rPr>
          <w:noProof/>
        </w:rPr>
        <w:fldChar w:fldCharType="end"/>
      </w:r>
      <w:bookmarkEnd w:id="13"/>
      <w:r>
        <w:t>: TBS for EDT in CE Mode A</w:t>
      </w:r>
    </w:p>
    <w:tbl>
      <w:tblPr>
        <w:tblW w:w="9080" w:type="dxa"/>
        <w:tblCellMar>
          <w:left w:w="0" w:type="dxa"/>
          <w:right w:w="0" w:type="dxa"/>
        </w:tblCellMar>
        <w:tblLook w:val="04A0" w:firstRow="1" w:lastRow="0" w:firstColumn="1" w:lastColumn="0" w:noHBand="0" w:noVBand="1"/>
      </w:tblPr>
      <w:tblGrid>
        <w:gridCol w:w="960"/>
        <w:gridCol w:w="1400"/>
        <w:gridCol w:w="960"/>
        <w:gridCol w:w="960"/>
        <w:gridCol w:w="960"/>
        <w:gridCol w:w="960"/>
        <w:gridCol w:w="960"/>
        <w:gridCol w:w="960"/>
        <w:gridCol w:w="960"/>
      </w:tblGrid>
      <w:tr w:rsidR="00353684" w14:paraId="43F6C240" w14:textId="77777777" w:rsidTr="00353684">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AD18819" w14:textId="77777777" w:rsidR="00353684" w:rsidRDefault="00353684">
            <w:pPr>
              <w:spacing w:after="0" w:line="240" w:lineRule="auto"/>
              <w:rPr>
                <w:rFonts w:ascii="Times New Roman" w:eastAsia="Times New Roman" w:hAnsi="Times New Roman" w:cs="Times New Roman"/>
                <w:b/>
                <w:bCs/>
                <w:i/>
                <w:iCs/>
                <w:color w:val="000000"/>
                <w:sz w:val="20"/>
                <w:szCs w:val="20"/>
                <w:lang w:eastAsia="en-GB"/>
              </w:rPr>
            </w:pPr>
            <w:bookmarkStart w:id="14" w:name="_Ref513727305"/>
            <w:r>
              <w:rPr>
                <w:b/>
                <w:bCs/>
                <w:i/>
                <w:iCs/>
                <w:color w:val="000000"/>
                <w:sz w:val="20"/>
                <w:szCs w:val="20"/>
              </w:rPr>
              <w:t>T</w:t>
            </w:r>
            <w:r>
              <w:rPr>
                <w:b/>
                <w:bCs/>
                <w:i/>
                <w:iCs/>
                <w:color w:val="000000"/>
                <w:sz w:val="20"/>
                <w:szCs w:val="20"/>
                <w:vertAlign w:val="subscript"/>
              </w:rPr>
              <w:t>max</w:t>
            </w:r>
          </w:p>
        </w:tc>
        <w:tc>
          <w:tcPr>
            <w:tcW w:w="14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35EDE4E" w14:textId="77777777" w:rsidR="00353684" w:rsidRDefault="00353684">
            <w:pPr>
              <w:jc w:val="both"/>
              <w:rPr>
                <w:b/>
                <w:bCs/>
                <w:color w:val="000000"/>
              </w:rPr>
            </w:pPr>
            <w:r>
              <w:rPr>
                <w:b/>
                <w:bCs/>
                <w:color w:val="000000"/>
                <w:lang w:val="en-US"/>
              </w:rPr>
              <w:t>328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9832B29" w14:textId="77777777" w:rsidR="00353684" w:rsidRDefault="00353684">
            <w:pPr>
              <w:jc w:val="both"/>
              <w:rPr>
                <w:b/>
                <w:bCs/>
                <w:color w:val="000000"/>
              </w:rPr>
            </w:pPr>
            <w:r>
              <w:rPr>
                <w:b/>
                <w:bCs/>
                <w:color w:val="000000"/>
                <w:lang w:val="en-US"/>
              </w:rPr>
              <w:t>408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81B68B0" w14:textId="77777777" w:rsidR="00353684" w:rsidRDefault="00353684">
            <w:pPr>
              <w:jc w:val="both"/>
              <w:rPr>
                <w:b/>
                <w:bCs/>
                <w:color w:val="000000"/>
              </w:rPr>
            </w:pPr>
            <w:r>
              <w:rPr>
                <w:b/>
                <w:bCs/>
                <w:color w:val="000000"/>
                <w:lang w:val="en-US"/>
              </w:rPr>
              <w:t>504</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E8BE289" w14:textId="77777777" w:rsidR="00353684" w:rsidRDefault="00353684">
            <w:pPr>
              <w:jc w:val="both"/>
              <w:rPr>
                <w:b/>
                <w:bCs/>
                <w:color w:val="000000"/>
              </w:rPr>
            </w:pPr>
            <w:r>
              <w:rPr>
                <w:b/>
                <w:bCs/>
                <w:color w:val="000000"/>
                <w:lang w:val="en-US"/>
              </w:rPr>
              <w:t>600</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77E56E4" w14:textId="77777777" w:rsidR="00353684" w:rsidRDefault="00353684">
            <w:pPr>
              <w:jc w:val="both"/>
              <w:rPr>
                <w:b/>
                <w:bCs/>
                <w:color w:val="000000"/>
              </w:rPr>
            </w:pPr>
            <w:r>
              <w:rPr>
                <w:b/>
                <w:bCs/>
                <w:color w:val="000000"/>
                <w:lang w:val="en-US"/>
              </w:rPr>
              <w:t>712</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44D860B7" w14:textId="77777777" w:rsidR="00353684" w:rsidRDefault="00353684">
            <w:pPr>
              <w:jc w:val="both"/>
              <w:rPr>
                <w:b/>
                <w:bCs/>
                <w:color w:val="000000"/>
              </w:rPr>
            </w:pPr>
            <w:r>
              <w:rPr>
                <w:b/>
                <w:bCs/>
                <w:color w:val="000000"/>
                <w:lang w:val="en-US"/>
              </w:rPr>
              <w:t>808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C0317EF" w14:textId="77777777" w:rsidR="00353684" w:rsidRDefault="00353684">
            <w:pPr>
              <w:jc w:val="both"/>
              <w:rPr>
                <w:b/>
                <w:bCs/>
                <w:color w:val="000000"/>
              </w:rPr>
            </w:pPr>
            <w:r>
              <w:rPr>
                <w:b/>
                <w:bCs/>
                <w:color w:val="000000"/>
                <w:lang w:val="en-US"/>
              </w:rPr>
              <w:t>936</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5DBA024A" w14:textId="77777777" w:rsidR="00353684" w:rsidRDefault="00353684">
            <w:pPr>
              <w:jc w:val="both"/>
              <w:rPr>
                <w:b/>
                <w:bCs/>
                <w:color w:val="000000"/>
              </w:rPr>
            </w:pPr>
            <w:r>
              <w:rPr>
                <w:b/>
                <w:bCs/>
                <w:color w:val="000000"/>
                <w:lang w:val="en-US"/>
              </w:rPr>
              <w:t>1000</w:t>
            </w:r>
          </w:p>
        </w:tc>
      </w:tr>
      <w:tr w:rsidR="00353684" w14:paraId="5DBFC491"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C86E445"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1</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F00ECD"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7478F5"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512879"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8A58CA"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7D0503"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3636CF"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E15A33"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4E1671" w14:textId="77777777" w:rsidR="00353684" w:rsidRDefault="00353684">
            <w:pPr>
              <w:jc w:val="both"/>
              <w:rPr>
                <w:color w:val="000000"/>
              </w:rPr>
            </w:pPr>
            <w:r>
              <w:rPr>
                <w:color w:val="000000"/>
                <w:lang w:val="en-US"/>
              </w:rPr>
              <w:t>328</w:t>
            </w:r>
          </w:p>
        </w:tc>
      </w:tr>
      <w:tr w:rsidR="00353684" w14:paraId="2E3E832A"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0E4CE83"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2</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4D33748"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5FC87C5"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F15667"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8C6BFC"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176FB9" w14:textId="77777777" w:rsidR="00353684" w:rsidRDefault="00353684">
            <w:pPr>
              <w:jc w:val="both"/>
              <w:rPr>
                <w:color w:val="000000"/>
              </w:rPr>
            </w:pPr>
            <w:r>
              <w:rPr>
                <w:color w:val="000000"/>
                <w:lang w:val="en-US"/>
              </w:rPr>
              <w:t>456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25E97F"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7B6616"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080F43" w14:textId="77777777" w:rsidR="00353684" w:rsidRDefault="00353684">
            <w:pPr>
              <w:jc w:val="both"/>
              <w:rPr>
                <w:color w:val="000000"/>
              </w:rPr>
            </w:pPr>
            <w:r>
              <w:rPr>
                <w:color w:val="000000"/>
                <w:lang w:val="en-US"/>
              </w:rPr>
              <w:t>536</w:t>
            </w:r>
          </w:p>
        </w:tc>
      </w:tr>
      <w:tr w:rsidR="00353684" w14:paraId="72DD7973"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F3AB102"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3</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79A56FE4"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5AC279AF"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C31227" w14:textId="77777777" w:rsidR="00353684" w:rsidRDefault="00353684">
            <w:pPr>
              <w:jc w:val="both"/>
              <w:rPr>
                <w:color w:val="000000"/>
              </w:rPr>
            </w:pPr>
            <w:r>
              <w:rPr>
                <w:color w:val="000000"/>
                <w:lang w:val="en-US"/>
              </w:rPr>
              <w:t>456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9C4B5E"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042FE2" w14:textId="77777777" w:rsidR="00353684" w:rsidRDefault="00353684">
            <w:pPr>
              <w:jc w:val="both"/>
              <w:rPr>
                <w:color w:val="000000"/>
              </w:rPr>
            </w:pPr>
            <w:r>
              <w:rPr>
                <w:color w:val="000000"/>
                <w:lang w:val="en-US"/>
              </w:rPr>
              <w:t>600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ADF009" w14:textId="77777777" w:rsidR="00353684" w:rsidRDefault="00353684">
            <w:pPr>
              <w:jc w:val="both"/>
              <w:rPr>
                <w:color w:val="000000"/>
              </w:rPr>
            </w:pPr>
            <w:r>
              <w:rPr>
                <w:color w:val="000000"/>
                <w:lang w:val="en-US"/>
              </w:rPr>
              <w:t>712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DE315C" w14:textId="77777777" w:rsidR="00353684" w:rsidRDefault="00353684">
            <w:pPr>
              <w:jc w:val="both"/>
              <w:rPr>
                <w:color w:val="000000"/>
              </w:rPr>
            </w:pPr>
            <w:r>
              <w:rPr>
                <w:color w:val="000000"/>
                <w:lang w:val="en-US"/>
              </w:rPr>
              <w:t>712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1850B8" w14:textId="77777777" w:rsidR="00353684" w:rsidRDefault="00353684">
            <w:pPr>
              <w:jc w:val="both"/>
              <w:rPr>
                <w:color w:val="000000"/>
              </w:rPr>
            </w:pPr>
            <w:r>
              <w:rPr>
                <w:color w:val="000000"/>
                <w:lang w:val="en-US"/>
              </w:rPr>
              <w:t>776</w:t>
            </w:r>
          </w:p>
        </w:tc>
      </w:tr>
      <w:tr w:rsidR="00353684" w14:paraId="5821A658"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58920CC"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4</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68BBFADD"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E93D870"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E30698"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80E11E" w14:textId="77777777" w:rsidR="00353684" w:rsidRDefault="00353684">
            <w:pPr>
              <w:jc w:val="both"/>
              <w:rPr>
                <w:color w:val="000000"/>
              </w:rPr>
            </w:pPr>
            <w:r>
              <w:rPr>
                <w:color w:val="000000"/>
                <w:lang w:val="en-US"/>
              </w:rPr>
              <w:t>600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4904F5" w14:textId="77777777" w:rsidR="00353684" w:rsidRDefault="00353684">
            <w:pPr>
              <w:jc w:val="both"/>
              <w:rPr>
                <w:color w:val="000000"/>
              </w:rPr>
            </w:pPr>
            <w:r>
              <w:rPr>
                <w:color w:val="000000"/>
                <w:lang w:val="en-US"/>
              </w:rPr>
              <w:t>712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4FE24D" w14:textId="77777777" w:rsidR="00353684" w:rsidRDefault="00353684">
            <w:pPr>
              <w:jc w:val="both"/>
              <w:rPr>
                <w:color w:val="000000"/>
              </w:rPr>
            </w:pPr>
            <w:r>
              <w:rPr>
                <w:color w:val="000000"/>
                <w:lang w:val="en-US"/>
              </w:rPr>
              <w:t>808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A97FC2" w14:textId="77777777" w:rsidR="00353684" w:rsidRDefault="00353684">
            <w:pPr>
              <w:jc w:val="both"/>
              <w:rPr>
                <w:color w:val="000000"/>
              </w:rPr>
            </w:pPr>
            <w:r>
              <w:rPr>
                <w:color w:val="000000"/>
                <w:lang w:val="en-US"/>
              </w:rPr>
              <w:t>936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9722E0" w14:textId="77777777" w:rsidR="00353684" w:rsidRDefault="00353684">
            <w:pPr>
              <w:jc w:val="both"/>
              <w:rPr>
                <w:color w:val="000000"/>
              </w:rPr>
            </w:pPr>
            <w:r>
              <w:rPr>
                <w:color w:val="000000"/>
                <w:lang w:val="en-US"/>
              </w:rPr>
              <w:t>1000</w:t>
            </w:r>
          </w:p>
        </w:tc>
      </w:tr>
    </w:tbl>
    <w:p w14:paraId="34A8951B" w14:textId="77777777" w:rsidR="00353684" w:rsidRDefault="00353684" w:rsidP="006F1975">
      <w:pPr>
        <w:pStyle w:val="Caption"/>
        <w:jc w:val="center"/>
      </w:pPr>
      <w:r>
        <w:t xml:space="preserve"> </w:t>
      </w:r>
    </w:p>
    <w:p w14:paraId="1D8B0F3F" w14:textId="426CFA23" w:rsidR="006F1975" w:rsidRDefault="006F1975" w:rsidP="006F1975">
      <w:pPr>
        <w:pStyle w:val="Caption"/>
        <w:jc w:val="center"/>
      </w:pPr>
      <w:bookmarkStart w:id="15" w:name="_Ref513819085"/>
      <w:r>
        <w:t xml:space="preserve">Table </w:t>
      </w:r>
      <w:r w:rsidR="0085469A">
        <w:fldChar w:fldCharType="begin"/>
      </w:r>
      <w:r w:rsidR="0085469A">
        <w:instrText xml:space="preserve"> SEQ Table \* ARABIC </w:instrText>
      </w:r>
      <w:r w:rsidR="0085469A">
        <w:fldChar w:fldCharType="separate"/>
      </w:r>
      <w:r w:rsidR="00B0247D">
        <w:rPr>
          <w:noProof/>
        </w:rPr>
        <w:t>2</w:t>
      </w:r>
      <w:r w:rsidR="0085469A">
        <w:rPr>
          <w:noProof/>
        </w:rPr>
        <w:fldChar w:fldCharType="end"/>
      </w:r>
      <w:bookmarkEnd w:id="14"/>
      <w:bookmarkEnd w:id="15"/>
      <w:r>
        <w:t>: TBS for EDT in CE Mode B</w:t>
      </w:r>
    </w:p>
    <w:tbl>
      <w:tblPr>
        <w:tblW w:w="9080" w:type="dxa"/>
        <w:tblCellMar>
          <w:left w:w="0" w:type="dxa"/>
          <w:right w:w="0" w:type="dxa"/>
        </w:tblCellMar>
        <w:tblLook w:val="04A0" w:firstRow="1" w:lastRow="0" w:firstColumn="1" w:lastColumn="0" w:noHBand="0" w:noVBand="1"/>
      </w:tblPr>
      <w:tblGrid>
        <w:gridCol w:w="960"/>
        <w:gridCol w:w="1400"/>
        <w:gridCol w:w="960"/>
        <w:gridCol w:w="960"/>
        <w:gridCol w:w="960"/>
        <w:gridCol w:w="960"/>
        <w:gridCol w:w="960"/>
        <w:gridCol w:w="960"/>
        <w:gridCol w:w="960"/>
      </w:tblGrid>
      <w:tr w:rsidR="00353684" w14:paraId="71960AAB" w14:textId="77777777" w:rsidTr="00353684">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557FCD1" w14:textId="77777777" w:rsidR="00353684" w:rsidRDefault="00353684">
            <w:pPr>
              <w:spacing w:after="0" w:line="240" w:lineRule="auto"/>
              <w:rPr>
                <w:rFonts w:ascii="Times New Roman" w:eastAsia="Times New Roman" w:hAnsi="Times New Roman" w:cs="Times New Roman"/>
                <w:b/>
                <w:bCs/>
                <w:i/>
                <w:iCs/>
                <w:color w:val="000000"/>
                <w:sz w:val="20"/>
                <w:szCs w:val="20"/>
                <w:lang w:eastAsia="en-GB"/>
              </w:rPr>
            </w:pPr>
            <w:r>
              <w:rPr>
                <w:b/>
                <w:bCs/>
                <w:i/>
                <w:iCs/>
                <w:color w:val="000000"/>
                <w:sz w:val="20"/>
                <w:szCs w:val="20"/>
              </w:rPr>
              <w:t>T</w:t>
            </w:r>
            <w:r>
              <w:rPr>
                <w:b/>
                <w:bCs/>
                <w:i/>
                <w:iCs/>
                <w:color w:val="000000"/>
                <w:sz w:val="20"/>
                <w:szCs w:val="20"/>
                <w:vertAlign w:val="subscript"/>
              </w:rPr>
              <w:t>max</w:t>
            </w:r>
          </w:p>
        </w:tc>
        <w:tc>
          <w:tcPr>
            <w:tcW w:w="14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B8AA3C3" w14:textId="77777777" w:rsidR="00353684" w:rsidRDefault="00353684">
            <w:pPr>
              <w:jc w:val="both"/>
              <w:rPr>
                <w:b/>
                <w:bCs/>
                <w:color w:val="000000"/>
              </w:rPr>
            </w:pPr>
            <w:r>
              <w:rPr>
                <w:b/>
                <w:bCs/>
                <w:color w:val="000000"/>
                <w:lang w:val="en-US"/>
              </w:rPr>
              <w:t>328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0B92E67" w14:textId="77777777" w:rsidR="00353684" w:rsidRDefault="00353684">
            <w:pPr>
              <w:jc w:val="both"/>
              <w:rPr>
                <w:b/>
                <w:bCs/>
                <w:color w:val="000000"/>
              </w:rPr>
            </w:pPr>
            <w:r>
              <w:rPr>
                <w:b/>
                <w:bCs/>
                <w:color w:val="000000"/>
                <w:lang w:val="en-US"/>
              </w:rPr>
              <w:t>408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B3618F5" w14:textId="77777777" w:rsidR="00353684" w:rsidRDefault="00353684">
            <w:pPr>
              <w:jc w:val="both"/>
              <w:rPr>
                <w:b/>
                <w:bCs/>
                <w:color w:val="000000"/>
              </w:rPr>
            </w:pPr>
            <w:r>
              <w:rPr>
                <w:b/>
                <w:bCs/>
                <w:color w:val="000000"/>
                <w:lang w:val="en-US"/>
              </w:rPr>
              <w:t>456</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5684C4B" w14:textId="77777777" w:rsidR="00353684" w:rsidRDefault="00353684">
            <w:pPr>
              <w:jc w:val="both"/>
              <w:rPr>
                <w:b/>
                <w:bCs/>
                <w:color w:val="000000"/>
              </w:rPr>
            </w:pPr>
            <w:r>
              <w:rPr>
                <w:b/>
                <w:bCs/>
                <w:color w:val="000000"/>
                <w:lang w:val="en-US"/>
              </w:rPr>
              <w:t>504</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D439231" w14:textId="77777777" w:rsidR="00353684" w:rsidRDefault="00353684">
            <w:pPr>
              <w:jc w:val="both"/>
              <w:rPr>
                <w:b/>
                <w:bCs/>
                <w:color w:val="000000"/>
              </w:rPr>
            </w:pPr>
            <w:r>
              <w:rPr>
                <w:b/>
                <w:bCs/>
                <w:color w:val="000000"/>
                <w:lang w:val="en-US"/>
              </w:rPr>
              <w:t>600</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44C3D71" w14:textId="77777777" w:rsidR="00353684" w:rsidRDefault="00353684">
            <w:pPr>
              <w:jc w:val="both"/>
              <w:rPr>
                <w:b/>
                <w:bCs/>
                <w:color w:val="000000"/>
              </w:rPr>
            </w:pPr>
            <w:r>
              <w:rPr>
                <w:b/>
                <w:bCs/>
                <w:color w:val="000000"/>
                <w:lang w:val="en-US"/>
              </w:rPr>
              <w:t>712</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4BDDD125" w14:textId="77777777" w:rsidR="00353684" w:rsidRDefault="00353684">
            <w:pPr>
              <w:jc w:val="both"/>
              <w:rPr>
                <w:b/>
                <w:bCs/>
                <w:color w:val="000000"/>
              </w:rPr>
            </w:pPr>
            <w:r>
              <w:rPr>
                <w:b/>
                <w:bCs/>
                <w:color w:val="000000"/>
                <w:lang w:val="en-US"/>
              </w:rPr>
              <w:t>808</w:t>
            </w:r>
          </w:p>
        </w:tc>
        <w:tc>
          <w:tcPr>
            <w:tcW w:w="96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7AD6205" w14:textId="77777777" w:rsidR="00353684" w:rsidRDefault="00353684">
            <w:pPr>
              <w:jc w:val="both"/>
              <w:rPr>
                <w:b/>
                <w:bCs/>
                <w:color w:val="000000"/>
              </w:rPr>
            </w:pPr>
            <w:r>
              <w:rPr>
                <w:b/>
                <w:bCs/>
                <w:color w:val="000000"/>
                <w:lang w:val="en-US"/>
              </w:rPr>
              <w:t>936</w:t>
            </w:r>
          </w:p>
        </w:tc>
      </w:tr>
      <w:tr w:rsidR="00353684" w14:paraId="1FACAA2F"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4242C72"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1</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C9E1AA"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E2FED7"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574DE8"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5481EA"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08D689"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1B0828"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14BDD2" w14:textId="77777777" w:rsidR="00353684" w:rsidRDefault="00353684">
            <w:pPr>
              <w:jc w:val="both"/>
              <w:rPr>
                <w:color w:val="000000"/>
              </w:rPr>
            </w:pPr>
            <w:r>
              <w:rPr>
                <w:color w:val="000000"/>
                <w:lang w:val="en-US"/>
              </w:rPr>
              <w:t>328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C31294" w14:textId="77777777" w:rsidR="00353684" w:rsidRDefault="00353684">
            <w:pPr>
              <w:jc w:val="both"/>
              <w:rPr>
                <w:color w:val="000000"/>
              </w:rPr>
            </w:pPr>
            <w:r>
              <w:rPr>
                <w:color w:val="000000"/>
                <w:lang w:val="en-US"/>
              </w:rPr>
              <w:t>328</w:t>
            </w:r>
          </w:p>
        </w:tc>
      </w:tr>
      <w:tr w:rsidR="00353684" w14:paraId="18CA320D"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E098E90"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2</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FAEFAB7"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D4EE23"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C07C45"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6C4ED1"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186331" w14:textId="77777777" w:rsidR="00353684" w:rsidRDefault="00353684">
            <w:pPr>
              <w:jc w:val="both"/>
              <w:rPr>
                <w:color w:val="000000"/>
              </w:rPr>
            </w:pPr>
            <w:r>
              <w:rPr>
                <w:color w:val="000000"/>
                <w:lang w:val="en-US"/>
              </w:rPr>
              <w:t>408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A242A5" w14:textId="77777777" w:rsidR="00353684" w:rsidRDefault="00353684">
            <w:pPr>
              <w:jc w:val="both"/>
              <w:rPr>
                <w:color w:val="000000"/>
              </w:rPr>
            </w:pPr>
            <w:r>
              <w:rPr>
                <w:color w:val="000000"/>
                <w:lang w:val="en-US"/>
              </w:rPr>
              <w:t>456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E36BD6"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ACDDEB" w14:textId="77777777" w:rsidR="00353684" w:rsidRDefault="00353684">
            <w:pPr>
              <w:jc w:val="both"/>
              <w:rPr>
                <w:color w:val="000000"/>
              </w:rPr>
            </w:pPr>
            <w:r>
              <w:rPr>
                <w:color w:val="000000"/>
                <w:lang w:val="en-US"/>
              </w:rPr>
              <w:t>504</w:t>
            </w:r>
          </w:p>
        </w:tc>
      </w:tr>
      <w:tr w:rsidR="00353684" w14:paraId="31D41191"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FEEE09C"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3</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2A2B89E1"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635541F8"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D0C100" w14:textId="77777777" w:rsidR="00353684" w:rsidRDefault="00353684">
            <w:pPr>
              <w:jc w:val="both"/>
              <w:rPr>
                <w:color w:val="000000"/>
              </w:rPr>
            </w:pPr>
            <w:r>
              <w:rPr>
                <w:color w:val="000000"/>
                <w:lang w:val="en-US"/>
              </w:rPr>
              <w:t>456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890B25" w14:textId="77777777" w:rsidR="00353684" w:rsidRDefault="00353684">
            <w:pPr>
              <w:jc w:val="both"/>
              <w:rPr>
                <w:color w:val="000000"/>
              </w:rPr>
            </w:pPr>
            <w:r>
              <w:rPr>
                <w:color w:val="000000"/>
                <w:lang w:val="en-US"/>
              </w:rPr>
              <w:t>456</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7D64BB"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8E2F0D" w14:textId="77777777" w:rsidR="00353684" w:rsidRDefault="00353684">
            <w:pPr>
              <w:jc w:val="both"/>
              <w:rPr>
                <w:color w:val="000000"/>
              </w:rPr>
            </w:pPr>
            <w:r>
              <w:rPr>
                <w:color w:val="000000"/>
                <w:lang w:val="en-US"/>
              </w:rPr>
              <w:t>600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AFECC0" w14:textId="77777777" w:rsidR="00353684" w:rsidRDefault="00353684">
            <w:pPr>
              <w:jc w:val="both"/>
              <w:rPr>
                <w:color w:val="000000"/>
              </w:rPr>
            </w:pPr>
            <w:r>
              <w:rPr>
                <w:color w:val="000000"/>
                <w:lang w:val="en-US"/>
              </w:rPr>
              <w:t>712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1A524C" w14:textId="77777777" w:rsidR="00353684" w:rsidRDefault="00353684">
            <w:pPr>
              <w:jc w:val="both"/>
              <w:rPr>
                <w:color w:val="000000"/>
              </w:rPr>
            </w:pPr>
            <w:r>
              <w:rPr>
                <w:color w:val="000000"/>
                <w:lang w:val="en-US"/>
              </w:rPr>
              <w:t>712</w:t>
            </w:r>
          </w:p>
        </w:tc>
      </w:tr>
      <w:tr w:rsidR="00353684" w14:paraId="581D31FD"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FB2A6FE"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4</w:t>
            </w:r>
            <w:r>
              <w:rPr>
                <w:i/>
                <w:iCs/>
                <w:color w:val="000000"/>
                <w:lang w:val="en-US"/>
              </w:rPr>
              <w:t xml:space="preserve"> </w:t>
            </w:r>
          </w:p>
        </w:tc>
        <w:tc>
          <w:tcPr>
            <w:tcW w:w="14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73BD2467"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3A2A8438"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C1F3B7A" w14:textId="77777777" w:rsidR="00353684" w:rsidRDefault="00353684">
            <w:pPr>
              <w:rPr>
                <w:color w:val="000000"/>
                <w:sz w:val="20"/>
                <w:szCs w:val="20"/>
              </w:rPr>
            </w:pPr>
            <w:r>
              <w:rPr>
                <w:color w:val="000000"/>
                <w:sz w:val="20"/>
                <w:szCs w:val="20"/>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3976B6" w14:textId="77777777" w:rsidR="00353684" w:rsidRDefault="00353684">
            <w:pPr>
              <w:jc w:val="both"/>
              <w:rPr>
                <w:color w:val="000000"/>
              </w:rPr>
            </w:pPr>
            <w:r>
              <w:rPr>
                <w:color w:val="000000"/>
                <w:lang w:val="en-US"/>
              </w:rPr>
              <w:t>504</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8BF138" w14:textId="77777777" w:rsidR="00353684" w:rsidRDefault="00353684">
            <w:pPr>
              <w:jc w:val="both"/>
              <w:rPr>
                <w:color w:val="000000"/>
              </w:rPr>
            </w:pPr>
            <w:r>
              <w:rPr>
                <w:color w:val="000000"/>
                <w:lang w:val="en-US"/>
              </w:rPr>
              <w:t>600</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B1C7AA" w14:textId="77777777" w:rsidR="00353684" w:rsidRDefault="00353684">
            <w:pPr>
              <w:jc w:val="both"/>
              <w:rPr>
                <w:color w:val="000000"/>
              </w:rPr>
            </w:pPr>
            <w:r>
              <w:rPr>
                <w:color w:val="000000"/>
                <w:lang w:val="en-US"/>
              </w:rPr>
              <w:t>712</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4581D4" w14:textId="77777777" w:rsidR="00353684" w:rsidRDefault="00353684">
            <w:pPr>
              <w:jc w:val="both"/>
              <w:rPr>
                <w:color w:val="000000"/>
              </w:rPr>
            </w:pPr>
            <w:r>
              <w:rPr>
                <w:color w:val="000000"/>
                <w:lang w:val="en-US"/>
              </w:rPr>
              <w:t>808</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9256EB" w14:textId="77777777" w:rsidR="00353684" w:rsidRDefault="00353684">
            <w:pPr>
              <w:jc w:val="both"/>
              <w:rPr>
                <w:color w:val="000000"/>
              </w:rPr>
            </w:pPr>
            <w:r>
              <w:rPr>
                <w:color w:val="000000"/>
                <w:lang w:val="en-US"/>
              </w:rPr>
              <w:t>936</w:t>
            </w:r>
          </w:p>
        </w:tc>
      </w:tr>
    </w:tbl>
    <w:p w14:paraId="50574AEA" w14:textId="53DB79BF" w:rsidR="00353684" w:rsidRDefault="00353684" w:rsidP="006F1975"/>
    <w:p w14:paraId="4643180B" w14:textId="3FE1C8A7" w:rsidR="006F1975" w:rsidRPr="006F1975" w:rsidRDefault="00C3480A" w:rsidP="006F1975">
      <w:r>
        <w:t xml:space="preserve">The UL grant in the RAR does not have sufficient bits to provide resource allocation for 4 different TBS and therefore it was agreed in RAN1#92bis that for repetition &gt; 1, the scheduled repetition is changed depending on the TBS selected by the UE.  Hence, the resources scheduled in the UL grant should be targeted at the maximum TBS, </w:t>
      </w:r>
      <w:r w:rsidRPr="00C3480A">
        <w:rPr>
          <w:i/>
        </w:rPr>
        <w:t>T</w:t>
      </w:r>
      <w:r w:rsidRPr="00C3480A">
        <w:rPr>
          <w:i/>
          <w:vertAlign w:val="subscript"/>
        </w:rPr>
        <w:t>max</w:t>
      </w:r>
      <w:r>
        <w:t>.</w:t>
      </w:r>
    </w:p>
    <w:p w14:paraId="65CBFA18" w14:textId="21C0805A" w:rsidR="006F1975" w:rsidRPr="00C3480A" w:rsidRDefault="00C3480A" w:rsidP="00983894">
      <w:pPr>
        <w:rPr>
          <w:b/>
          <w:lang w:val="en-US"/>
        </w:rPr>
      </w:pPr>
      <w:r w:rsidRPr="00C3480A">
        <w:rPr>
          <w:b/>
          <w:lang w:val="en-US"/>
        </w:rPr>
        <w:t xml:space="preserve">Proposal 1: The resources </w:t>
      </w:r>
      <w:r w:rsidR="0066519A">
        <w:rPr>
          <w:b/>
          <w:lang w:val="en-US"/>
        </w:rPr>
        <w:t xml:space="preserve">(e.g. repetitions, PRB) </w:t>
      </w:r>
      <w:r w:rsidRPr="00C3480A">
        <w:rPr>
          <w:b/>
          <w:lang w:val="en-US"/>
        </w:rPr>
        <w:t xml:space="preserve">scheduled by the UL grant in the RAR </w:t>
      </w:r>
      <w:r w:rsidR="0066519A">
        <w:rPr>
          <w:b/>
          <w:lang w:val="en-US"/>
        </w:rPr>
        <w:t>are</w:t>
      </w:r>
      <w:r w:rsidRPr="00C3480A">
        <w:rPr>
          <w:b/>
          <w:lang w:val="en-US"/>
        </w:rPr>
        <w:t xml:space="preserve"> aimed at the maximum TBS</w:t>
      </w:r>
      <w:r w:rsidR="00720C1E">
        <w:rPr>
          <w:b/>
          <w:lang w:val="en-US"/>
        </w:rPr>
        <w:t>.</w:t>
      </w:r>
    </w:p>
    <w:p w14:paraId="6EA69241" w14:textId="0DB2273D" w:rsidR="006F1975" w:rsidRDefault="006F1975" w:rsidP="00983894">
      <w:pPr>
        <w:rPr>
          <w:lang w:val="en-US"/>
        </w:rPr>
      </w:pPr>
    </w:p>
    <w:p w14:paraId="0697F65A" w14:textId="25DA6E61" w:rsidR="00C3480A" w:rsidRDefault="0066519A" w:rsidP="00983894">
      <w:pPr>
        <w:rPr>
          <w:lang w:val="en-US"/>
        </w:rPr>
      </w:pPr>
      <w:r>
        <w:rPr>
          <w:lang w:val="en-US"/>
        </w:rPr>
        <w:t xml:space="preserve">Since the scheduled repetition is for </w:t>
      </w:r>
      <w:r w:rsidRPr="0066519A">
        <w:rPr>
          <w:i/>
          <w:lang w:val="en-US"/>
        </w:rPr>
        <w:t>T</w:t>
      </w:r>
      <w:r w:rsidRPr="0066519A">
        <w:rPr>
          <w:i/>
          <w:vertAlign w:val="subscript"/>
          <w:lang w:val="en-US"/>
        </w:rPr>
        <w:t>max</w:t>
      </w:r>
      <w:r>
        <w:rPr>
          <w:lang w:val="en-US"/>
        </w:rPr>
        <w:t>, t</w:t>
      </w:r>
      <w:r w:rsidR="00860AED">
        <w:rPr>
          <w:lang w:val="en-US"/>
        </w:rPr>
        <w:t>he repetition for TBS &lt;</w:t>
      </w:r>
      <w:r w:rsidR="00860AED" w:rsidRPr="00860AED">
        <w:rPr>
          <w:i/>
          <w:lang w:val="en-US"/>
        </w:rPr>
        <w:t>T</w:t>
      </w:r>
      <w:r w:rsidR="00860AED" w:rsidRPr="00860AED">
        <w:rPr>
          <w:i/>
          <w:vertAlign w:val="subscript"/>
          <w:lang w:val="en-US"/>
        </w:rPr>
        <w:t>max</w:t>
      </w:r>
      <w:r w:rsidR="00860AED">
        <w:rPr>
          <w:lang w:val="en-US"/>
        </w:rPr>
        <w:t>, will therefore be less than that of the scheduled repetition in the UL grant.</w:t>
      </w:r>
      <w:r>
        <w:rPr>
          <w:lang w:val="en-US"/>
        </w:rPr>
        <w:t xml:space="preserve">  Here a scaling factor can be applied for each of the TBS &lt; </w:t>
      </w:r>
      <w:r w:rsidRPr="0066519A">
        <w:rPr>
          <w:i/>
          <w:lang w:val="en-US"/>
        </w:rPr>
        <w:t>T</w:t>
      </w:r>
      <w:r w:rsidRPr="0066519A">
        <w:rPr>
          <w:i/>
          <w:vertAlign w:val="subscript"/>
          <w:lang w:val="en-US"/>
        </w:rPr>
        <w:t>max</w:t>
      </w:r>
      <w:r>
        <w:rPr>
          <w:lang w:val="en-US"/>
        </w:rPr>
        <w:t xml:space="preserve"> and </w:t>
      </w:r>
      <w:r>
        <w:rPr>
          <w:lang w:val="en-US"/>
        </w:rPr>
        <w:lastRenderedPageBreak/>
        <w:t xml:space="preserve">these scaling factors are specified in the specifications.  The repetition for TBS &lt; </w:t>
      </w:r>
      <w:r w:rsidRPr="0066519A">
        <w:rPr>
          <w:i/>
          <w:lang w:val="en-US"/>
        </w:rPr>
        <w:t>T</w:t>
      </w:r>
      <w:r w:rsidRPr="0066519A">
        <w:rPr>
          <w:i/>
          <w:vertAlign w:val="subscript"/>
          <w:lang w:val="en-US"/>
        </w:rPr>
        <w:t>max</w:t>
      </w:r>
      <w:r>
        <w:rPr>
          <w:lang w:val="en-US"/>
        </w:rPr>
        <w:t xml:space="preserve"> is therefore obtained by applying this scaling factor to the scheduled repetition.</w:t>
      </w:r>
      <w:r w:rsidR="00353684">
        <w:rPr>
          <w:lang w:val="en-US"/>
        </w:rPr>
        <w:t xml:space="preserve">  </w:t>
      </w:r>
    </w:p>
    <w:p w14:paraId="08A89409" w14:textId="6680F682" w:rsidR="0066519A" w:rsidRPr="0066519A" w:rsidRDefault="0066519A" w:rsidP="00983894">
      <w:pPr>
        <w:rPr>
          <w:b/>
          <w:lang w:val="en-US"/>
        </w:rPr>
      </w:pPr>
      <w:r w:rsidRPr="0066519A">
        <w:rPr>
          <w:b/>
          <w:lang w:val="en-US"/>
        </w:rPr>
        <w:t xml:space="preserve">Proposal 2: For selected TBS that are less than the maximum TBS, the repetition for that selected TBS is scaled from the scheduled repetition. </w:t>
      </w:r>
    </w:p>
    <w:p w14:paraId="7C5FAC1C" w14:textId="77777777" w:rsidR="0066519A" w:rsidRDefault="0066519A" w:rsidP="00983894">
      <w:pPr>
        <w:rPr>
          <w:lang w:val="en-US"/>
        </w:rPr>
      </w:pPr>
    </w:p>
    <w:p w14:paraId="21797A6D" w14:textId="44B4781C" w:rsidR="00353684" w:rsidRDefault="00720EA9" w:rsidP="00983894">
      <w:pPr>
        <w:rPr>
          <w:lang w:val="en-US"/>
        </w:rPr>
      </w:pPr>
      <w:r>
        <w:rPr>
          <w:lang w:val="en-US"/>
        </w:rPr>
        <w:t>E</w:t>
      </w:r>
      <w:r w:rsidR="00353684">
        <w:rPr>
          <w:lang w:val="en-US"/>
        </w:rPr>
        <w:t xml:space="preserve">xample scaling factors are shown in </w:t>
      </w:r>
      <w:r w:rsidR="00353684">
        <w:rPr>
          <w:lang w:val="en-US"/>
        </w:rPr>
        <w:fldChar w:fldCharType="begin"/>
      </w:r>
      <w:r w:rsidR="00353684">
        <w:rPr>
          <w:lang w:val="en-US"/>
        </w:rPr>
        <w:instrText xml:space="preserve"> REF _Ref513731287 \h </w:instrText>
      </w:r>
      <w:r w:rsidR="00353684">
        <w:rPr>
          <w:lang w:val="en-US"/>
        </w:rPr>
      </w:r>
      <w:r w:rsidR="00353684">
        <w:rPr>
          <w:lang w:val="en-US"/>
        </w:rPr>
        <w:fldChar w:fldCharType="separate"/>
      </w:r>
      <w:r w:rsidR="00B0247D">
        <w:t xml:space="preserve">Table </w:t>
      </w:r>
      <w:r w:rsidR="00B0247D">
        <w:rPr>
          <w:noProof/>
        </w:rPr>
        <w:t>3</w:t>
      </w:r>
      <w:r w:rsidR="00353684">
        <w:rPr>
          <w:lang w:val="en-US"/>
        </w:rPr>
        <w:fldChar w:fldCharType="end"/>
      </w:r>
      <w:r w:rsidR="00353684">
        <w:rPr>
          <w:lang w:val="en-US"/>
        </w:rPr>
        <w:t xml:space="preserve"> for CE Mode A (PRACH level 1 &amp; 2) and </w:t>
      </w:r>
      <w:r w:rsidR="00353684">
        <w:rPr>
          <w:lang w:val="en-US"/>
        </w:rPr>
        <w:fldChar w:fldCharType="begin"/>
      </w:r>
      <w:r w:rsidR="00353684">
        <w:rPr>
          <w:lang w:val="en-US"/>
        </w:rPr>
        <w:instrText xml:space="preserve"> REF _Ref513731288 \h </w:instrText>
      </w:r>
      <w:r w:rsidR="00353684">
        <w:rPr>
          <w:lang w:val="en-US"/>
        </w:rPr>
      </w:r>
      <w:r w:rsidR="00353684">
        <w:rPr>
          <w:lang w:val="en-US"/>
        </w:rPr>
        <w:fldChar w:fldCharType="separate"/>
      </w:r>
      <w:r w:rsidR="00B0247D">
        <w:t xml:space="preserve">Table </w:t>
      </w:r>
      <w:r w:rsidR="00B0247D">
        <w:rPr>
          <w:noProof/>
        </w:rPr>
        <w:t>4</w:t>
      </w:r>
      <w:r w:rsidR="00353684">
        <w:rPr>
          <w:lang w:val="en-US"/>
        </w:rPr>
        <w:fldChar w:fldCharType="end"/>
      </w:r>
      <w:r w:rsidR="00353684">
        <w:rPr>
          <w:lang w:val="en-US"/>
        </w:rPr>
        <w:t xml:space="preserve"> for CE Mode B (PRACH level 3 &amp; 4).</w:t>
      </w:r>
    </w:p>
    <w:p w14:paraId="50B678CA" w14:textId="1E8BF445" w:rsidR="00353684" w:rsidRDefault="00353684" w:rsidP="00353684">
      <w:pPr>
        <w:pStyle w:val="Caption"/>
        <w:jc w:val="center"/>
        <w:rPr>
          <w:lang w:val="en-US"/>
        </w:rPr>
      </w:pPr>
      <w:bookmarkStart w:id="16" w:name="_Ref513731287"/>
      <w:r>
        <w:t xml:space="preserve">Table </w:t>
      </w:r>
      <w:r w:rsidR="0085469A">
        <w:fldChar w:fldCharType="begin"/>
      </w:r>
      <w:r w:rsidR="0085469A">
        <w:instrText xml:space="preserve"> SEQ Table \* ARABIC </w:instrText>
      </w:r>
      <w:r w:rsidR="0085469A">
        <w:fldChar w:fldCharType="separate"/>
      </w:r>
      <w:r w:rsidR="00B0247D">
        <w:rPr>
          <w:noProof/>
        </w:rPr>
        <w:t>3</w:t>
      </w:r>
      <w:r w:rsidR="0085469A">
        <w:rPr>
          <w:noProof/>
        </w:rPr>
        <w:fldChar w:fldCharType="end"/>
      </w:r>
      <w:bookmarkEnd w:id="16"/>
      <w:r>
        <w:t>: Repetition scaling factors in CE Mode A</w:t>
      </w:r>
    </w:p>
    <w:tbl>
      <w:tblPr>
        <w:tblW w:w="8960" w:type="dxa"/>
        <w:tblCellMar>
          <w:left w:w="0" w:type="dxa"/>
          <w:right w:w="0" w:type="dxa"/>
        </w:tblCellMar>
        <w:tblLook w:val="04A0" w:firstRow="1" w:lastRow="0" w:firstColumn="1" w:lastColumn="0" w:noHBand="0" w:noVBand="1"/>
      </w:tblPr>
      <w:tblGrid>
        <w:gridCol w:w="960"/>
        <w:gridCol w:w="1000"/>
        <w:gridCol w:w="1000"/>
        <w:gridCol w:w="1000"/>
        <w:gridCol w:w="1000"/>
        <w:gridCol w:w="1000"/>
        <w:gridCol w:w="1000"/>
        <w:gridCol w:w="1000"/>
        <w:gridCol w:w="1000"/>
      </w:tblGrid>
      <w:tr w:rsidR="00353684" w14:paraId="6A2A5DCA" w14:textId="77777777" w:rsidTr="00353684">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E6BB8CC" w14:textId="77777777" w:rsidR="00353684" w:rsidRDefault="00353684">
            <w:pPr>
              <w:spacing w:after="0" w:line="240" w:lineRule="auto"/>
              <w:rPr>
                <w:rFonts w:ascii="Times New Roman" w:eastAsia="Times New Roman" w:hAnsi="Times New Roman" w:cs="Times New Roman"/>
                <w:b/>
                <w:bCs/>
                <w:i/>
                <w:iCs/>
                <w:color w:val="000000"/>
                <w:sz w:val="20"/>
                <w:szCs w:val="20"/>
                <w:lang w:eastAsia="en-GB"/>
              </w:rPr>
            </w:pPr>
            <w:r>
              <w:rPr>
                <w:b/>
                <w:bCs/>
                <w:i/>
                <w:iCs/>
                <w:color w:val="000000"/>
                <w:sz w:val="20"/>
                <w:szCs w:val="20"/>
              </w:rPr>
              <w:t>T</w:t>
            </w:r>
            <w:r>
              <w:rPr>
                <w:b/>
                <w:bCs/>
                <w:i/>
                <w:iCs/>
                <w:color w:val="000000"/>
                <w:sz w:val="20"/>
                <w:szCs w:val="20"/>
                <w:vertAlign w:val="subscript"/>
              </w:rPr>
              <w:t>max</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59D65F8" w14:textId="77777777" w:rsidR="00353684" w:rsidRDefault="00353684">
            <w:pPr>
              <w:jc w:val="both"/>
              <w:rPr>
                <w:b/>
                <w:bCs/>
                <w:color w:val="000000"/>
              </w:rPr>
            </w:pPr>
            <w:r>
              <w:rPr>
                <w:b/>
                <w:bCs/>
                <w:color w:val="000000"/>
                <w:lang w:val="en-US"/>
              </w:rPr>
              <w:t>328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25D984F" w14:textId="77777777" w:rsidR="00353684" w:rsidRDefault="00353684">
            <w:pPr>
              <w:jc w:val="both"/>
              <w:rPr>
                <w:b/>
                <w:bCs/>
                <w:color w:val="000000"/>
              </w:rPr>
            </w:pPr>
            <w:r>
              <w:rPr>
                <w:b/>
                <w:bCs/>
                <w:color w:val="000000"/>
                <w:lang w:val="en-US"/>
              </w:rPr>
              <w:t>408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BA8F7E7" w14:textId="77777777" w:rsidR="00353684" w:rsidRDefault="00353684">
            <w:pPr>
              <w:jc w:val="both"/>
              <w:rPr>
                <w:b/>
                <w:bCs/>
                <w:color w:val="000000"/>
              </w:rPr>
            </w:pPr>
            <w:r>
              <w:rPr>
                <w:b/>
                <w:bCs/>
                <w:color w:val="000000"/>
                <w:lang w:val="en-US"/>
              </w:rPr>
              <w:t>504</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C3B0D4A" w14:textId="77777777" w:rsidR="00353684" w:rsidRDefault="00353684">
            <w:pPr>
              <w:jc w:val="both"/>
              <w:rPr>
                <w:b/>
                <w:bCs/>
                <w:color w:val="000000"/>
              </w:rPr>
            </w:pPr>
            <w:r>
              <w:rPr>
                <w:b/>
                <w:bCs/>
                <w:color w:val="000000"/>
                <w:lang w:val="en-US"/>
              </w:rPr>
              <w:t>600</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3079CED0" w14:textId="77777777" w:rsidR="00353684" w:rsidRDefault="00353684">
            <w:pPr>
              <w:jc w:val="both"/>
              <w:rPr>
                <w:b/>
                <w:bCs/>
                <w:color w:val="000000"/>
              </w:rPr>
            </w:pPr>
            <w:r>
              <w:rPr>
                <w:b/>
                <w:bCs/>
                <w:color w:val="000000"/>
                <w:lang w:val="en-US"/>
              </w:rPr>
              <w:t>712</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4BFFD003" w14:textId="77777777" w:rsidR="00353684" w:rsidRDefault="00353684">
            <w:pPr>
              <w:jc w:val="both"/>
              <w:rPr>
                <w:b/>
                <w:bCs/>
                <w:color w:val="000000"/>
              </w:rPr>
            </w:pPr>
            <w:r>
              <w:rPr>
                <w:b/>
                <w:bCs/>
                <w:color w:val="000000"/>
                <w:lang w:val="en-US"/>
              </w:rPr>
              <w:t>808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FDBE3C0" w14:textId="77777777" w:rsidR="00353684" w:rsidRDefault="00353684">
            <w:pPr>
              <w:jc w:val="both"/>
              <w:rPr>
                <w:b/>
                <w:bCs/>
                <w:color w:val="000000"/>
              </w:rPr>
            </w:pPr>
            <w:r>
              <w:rPr>
                <w:b/>
                <w:bCs/>
                <w:color w:val="000000"/>
                <w:lang w:val="en-US"/>
              </w:rPr>
              <w:t>936</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1BCFC5E" w14:textId="77777777" w:rsidR="00353684" w:rsidRDefault="00353684">
            <w:pPr>
              <w:jc w:val="both"/>
              <w:rPr>
                <w:b/>
                <w:bCs/>
                <w:color w:val="000000"/>
              </w:rPr>
            </w:pPr>
            <w:r>
              <w:rPr>
                <w:b/>
                <w:bCs/>
                <w:color w:val="000000"/>
                <w:lang w:val="en-US"/>
              </w:rPr>
              <w:t>1000</w:t>
            </w:r>
          </w:p>
        </w:tc>
      </w:tr>
      <w:tr w:rsidR="00353684" w14:paraId="26100ECB"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65CFEB3"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1</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A3FD94" w14:textId="77777777" w:rsidR="00353684" w:rsidRDefault="00353684">
            <w:pPr>
              <w:jc w:val="both"/>
              <w:rPr>
                <w:color w:val="000000"/>
              </w:rPr>
            </w:pPr>
            <w:r>
              <w:rPr>
                <w:color w:val="000000"/>
                <w:lang w:val="en-US"/>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440DF9" w14:textId="77777777" w:rsidR="00353684" w:rsidRDefault="00353684">
            <w:pPr>
              <w:jc w:val="both"/>
              <w:rPr>
                <w:color w:val="000000"/>
              </w:rPr>
            </w:pPr>
            <w:r>
              <w:rPr>
                <w:color w:val="000000"/>
                <w:lang w:val="en-US"/>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D90949" w14:textId="77777777" w:rsidR="00353684" w:rsidRDefault="00353684">
            <w:pPr>
              <w:jc w:val="both"/>
              <w:rPr>
                <w:color w:val="000000"/>
              </w:rPr>
            </w:pPr>
            <w:r>
              <w:rPr>
                <w:color w:val="000000"/>
                <w:lang w:val="en-US"/>
              </w:rPr>
              <w:t>0.7</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460ADD" w14:textId="77777777" w:rsidR="00353684" w:rsidRDefault="00353684">
            <w:pPr>
              <w:jc w:val="both"/>
              <w:rPr>
                <w:color w:val="000000"/>
              </w:rPr>
            </w:pPr>
            <w:r>
              <w:rPr>
                <w:color w:val="000000"/>
                <w:lang w:val="en-US"/>
              </w:rPr>
              <w:t>0.5</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1B95DA" w14:textId="77777777" w:rsidR="00353684" w:rsidRDefault="00353684">
            <w:pPr>
              <w:jc w:val="both"/>
              <w:rPr>
                <w:color w:val="000000"/>
              </w:rPr>
            </w:pPr>
            <w:r>
              <w:rPr>
                <w:color w:val="000000"/>
                <w:lang w:val="en-US"/>
              </w:rPr>
              <w:t>0.5</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50B6AA" w14:textId="77777777" w:rsidR="00353684" w:rsidRDefault="00353684">
            <w:pPr>
              <w:jc w:val="both"/>
              <w:rPr>
                <w:color w:val="000000"/>
              </w:rPr>
            </w:pPr>
            <w:r>
              <w:rPr>
                <w:color w:val="000000"/>
                <w:lang w:val="en-US"/>
              </w:rPr>
              <w:t>0.4</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7C9C3C" w14:textId="77777777" w:rsidR="00353684" w:rsidRDefault="00353684">
            <w:pPr>
              <w:jc w:val="both"/>
              <w:rPr>
                <w:color w:val="000000"/>
              </w:rPr>
            </w:pPr>
            <w:r>
              <w:rPr>
                <w:color w:val="000000"/>
                <w:lang w:val="en-US"/>
              </w:rPr>
              <w:t>0.4</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8262AA" w14:textId="77777777" w:rsidR="00353684" w:rsidRDefault="00353684">
            <w:pPr>
              <w:jc w:val="both"/>
              <w:rPr>
                <w:color w:val="000000"/>
              </w:rPr>
            </w:pPr>
            <w:r>
              <w:rPr>
                <w:color w:val="000000"/>
                <w:lang w:val="en-US"/>
              </w:rPr>
              <w:t>0.3</w:t>
            </w:r>
          </w:p>
        </w:tc>
      </w:tr>
      <w:tr w:rsidR="00353684" w14:paraId="310BBFD6"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51143F1D"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2</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0C60C50"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D30533" w14:textId="77777777" w:rsidR="00353684" w:rsidRDefault="00353684">
            <w:pPr>
              <w:jc w:val="both"/>
              <w:rPr>
                <w:color w:val="000000"/>
              </w:rPr>
            </w:pPr>
            <w:r>
              <w:rPr>
                <w:color w:val="000000"/>
                <w:lang w:val="en-US"/>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7B287A" w14:textId="77777777" w:rsidR="00353684" w:rsidRDefault="00353684">
            <w:pPr>
              <w:jc w:val="both"/>
              <w:rPr>
                <w:color w:val="000000"/>
              </w:rPr>
            </w:pPr>
            <w:r>
              <w:rPr>
                <w:color w:val="000000"/>
                <w:lang w:val="en-US"/>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CCBDF0" w14:textId="77777777" w:rsidR="00353684" w:rsidRDefault="00353684">
            <w:pPr>
              <w:jc w:val="both"/>
              <w:rPr>
                <w:color w:val="000000"/>
              </w:rPr>
            </w:pPr>
            <w:r>
              <w:rPr>
                <w:color w:val="000000"/>
                <w:lang w:val="en-US"/>
              </w:rPr>
              <w:t>0.7</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9F9680" w14:textId="77777777" w:rsidR="00353684" w:rsidRDefault="00353684">
            <w:pPr>
              <w:jc w:val="both"/>
              <w:rPr>
                <w:color w:val="000000"/>
              </w:rPr>
            </w:pPr>
            <w:r>
              <w:rPr>
                <w:color w:val="000000"/>
                <w:lang w:val="en-US"/>
              </w:rPr>
              <w:t>0.6</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5D7F26" w14:textId="77777777" w:rsidR="00353684" w:rsidRDefault="00353684">
            <w:pPr>
              <w:jc w:val="both"/>
              <w:rPr>
                <w:color w:val="000000"/>
              </w:rPr>
            </w:pPr>
            <w:r>
              <w:rPr>
                <w:color w:val="000000"/>
                <w:lang w:val="en-US"/>
              </w:rPr>
              <w:t>0.6</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E395B2" w14:textId="77777777" w:rsidR="00353684" w:rsidRDefault="00353684">
            <w:pPr>
              <w:jc w:val="both"/>
              <w:rPr>
                <w:color w:val="000000"/>
              </w:rPr>
            </w:pPr>
            <w:r>
              <w:rPr>
                <w:color w:val="000000"/>
                <w:lang w:val="en-US"/>
              </w:rPr>
              <w:t>0.5</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F28CAD" w14:textId="77777777" w:rsidR="00353684" w:rsidRDefault="00353684">
            <w:pPr>
              <w:jc w:val="both"/>
              <w:rPr>
                <w:color w:val="000000"/>
              </w:rPr>
            </w:pPr>
            <w:r>
              <w:rPr>
                <w:color w:val="000000"/>
                <w:lang w:val="en-US"/>
              </w:rPr>
              <w:t>0.5</w:t>
            </w:r>
          </w:p>
        </w:tc>
      </w:tr>
      <w:tr w:rsidR="00353684" w14:paraId="7F5C547C"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ACB394E"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3</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51622087"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3C86C7EA"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B032ED" w14:textId="77777777" w:rsidR="00353684" w:rsidRDefault="00353684">
            <w:pPr>
              <w:jc w:val="both"/>
              <w:rPr>
                <w:color w:val="000000"/>
              </w:rPr>
            </w:pPr>
            <w:r>
              <w:rPr>
                <w:color w:val="000000"/>
              </w:rPr>
              <w:t>0.9</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9E7C8D"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1CE785"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EA98EF" w14:textId="77777777" w:rsidR="00353684" w:rsidRDefault="00353684">
            <w:pPr>
              <w:jc w:val="both"/>
              <w:rPr>
                <w:color w:val="000000"/>
              </w:rPr>
            </w:pPr>
            <w:r>
              <w:rPr>
                <w:color w:val="000000"/>
              </w:rPr>
              <w:t>0.9</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F9C477"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F2F98C" w14:textId="77777777" w:rsidR="00353684" w:rsidRDefault="00353684">
            <w:pPr>
              <w:jc w:val="both"/>
              <w:rPr>
                <w:color w:val="000000"/>
              </w:rPr>
            </w:pPr>
            <w:r>
              <w:rPr>
                <w:color w:val="000000"/>
              </w:rPr>
              <w:t>0.8</w:t>
            </w:r>
          </w:p>
        </w:tc>
      </w:tr>
      <w:tr w:rsidR="00353684" w14:paraId="1E7FCB0C"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4221714"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4</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7ADC21D2"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6A0A6109"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3977E7"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B9A665"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31437D"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F6E13D"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92B97EE"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707D32" w14:textId="77777777" w:rsidR="00353684" w:rsidRDefault="00353684">
            <w:pPr>
              <w:jc w:val="both"/>
              <w:rPr>
                <w:color w:val="000000"/>
              </w:rPr>
            </w:pPr>
            <w:r>
              <w:rPr>
                <w:color w:val="000000"/>
              </w:rPr>
              <w:t>1.0</w:t>
            </w:r>
          </w:p>
        </w:tc>
      </w:tr>
    </w:tbl>
    <w:p w14:paraId="573B4102" w14:textId="77777777" w:rsidR="00353684" w:rsidRDefault="00353684" w:rsidP="00353684">
      <w:pPr>
        <w:pStyle w:val="Caption"/>
        <w:jc w:val="center"/>
      </w:pPr>
      <w:r>
        <w:t xml:space="preserve"> </w:t>
      </w:r>
    </w:p>
    <w:p w14:paraId="4132559A" w14:textId="1739C3CB" w:rsidR="00353684" w:rsidRDefault="00353684" w:rsidP="00353684">
      <w:pPr>
        <w:pStyle w:val="Caption"/>
        <w:jc w:val="center"/>
      </w:pPr>
      <w:bookmarkStart w:id="17" w:name="_Ref513731288"/>
      <w:r>
        <w:t xml:space="preserve">Table </w:t>
      </w:r>
      <w:r w:rsidR="0085469A">
        <w:fldChar w:fldCharType="begin"/>
      </w:r>
      <w:r w:rsidR="0085469A">
        <w:instrText xml:space="preserve"> SEQ Table \* ARABIC </w:instrText>
      </w:r>
      <w:r w:rsidR="0085469A">
        <w:fldChar w:fldCharType="separate"/>
      </w:r>
      <w:r w:rsidR="00B0247D">
        <w:rPr>
          <w:noProof/>
        </w:rPr>
        <w:t>4</w:t>
      </w:r>
      <w:r w:rsidR="0085469A">
        <w:rPr>
          <w:noProof/>
        </w:rPr>
        <w:fldChar w:fldCharType="end"/>
      </w:r>
      <w:bookmarkEnd w:id="17"/>
      <w:r>
        <w:t>: Repetition scaling factors in CE Mode B</w:t>
      </w:r>
    </w:p>
    <w:tbl>
      <w:tblPr>
        <w:tblW w:w="8960" w:type="dxa"/>
        <w:tblCellMar>
          <w:left w:w="0" w:type="dxa"/>
          <w:right w:w="0" w:type="dxa"/>
        </w:tblCellMar>
        <w:tblLook w:val="04A0" w:firstRow="1" w:lastRow="0" w:firstColumn="1" w:lastColumn="0" w:noHBand="0" w:noVBand="1"/>
      </w:tblPr>
      <w:tblGrid>
        <w:gridCol w:w="960"/>
        <w:gridCol w:w="1000"/>
        <w:gridCol w:w="1000"/>
        <w:gridCol w:w="1000"/>
        <w:gridCol w:w="1000"/>
        <w:gridCol w:w="1000"/>
        <w:gridCol w:w="1000"/>
        <w:gridCol w:w="1000"/>
        <w:gridCol w:w="1000"/>
      </w:tblGrid>
      <w:tr w:rsidR="00353684" w14:paraId="1E3FCD1C" w14:textId="77777777" w:rsidTr="00353684">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F3A09F1" w14:textId="77777777" w:rsidR="00353684" w:rsidRDefault="00353684">
            <w:pPr>
              <w:spacing w:after="0" w:line="240" w:lineRule="auto"/>
              <w:rPr>
                <w:rFonts w:ascii="Times New Roman" w:eastAsia="Times New Roman" w:hAnsi="Times New Roman" w:cs="Times New Roman"/>
                <w:b/>
                <w:bCs/>
                <w:i/>
                <w:iCs/>
                <w:color w:val="000000"/>
                <w:sz w:val="20"/>
                <w:szCs w:val="20"/>
                <w:lang w:eastAsia="en-GB"/>
              </w:rPr>
            </w:pPr>
            <w:r>
              <w:rPr>
                <w:b/>
                <w:bCs/>
                <w:i/>
                <w:iCs/>
                <w:color w:val="000000"/>
                <w:sz w:val="20"/>
                <w:szCs w:val="20"/>
              </w:rPr>
              <w:t>T</w:t>
            </w:r>
            <w:r>
              <w:rPr>
                <w:b/>
                <w:bCs/>
                <w:i/>
                <w:iCs/>
                <w:color w:val="000000"/>
                <w:sz w:val="20"/>
                <w:szCs w:val="20"/>
                <w:vertAlign w:val="subscript"/>
              </w:rPr>
              <w:t>max</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09C4E9A" w14:textId="77777777" w:rsidR="00353684" w:rsidRDefault="00353684">
            <w:pPr>
              <w:jc w:val="both"/>
              <w:rPr>
                <w:b/>
                <w:bCs/>
                <w:color w:val="000000"/>
              </w:rPr>
            </w:pPr>
            <w:r>
              <w:rPr>
                <w:b/>
                <w:bCs/>
                <w:color w:val="000000"/>
                <w:lang w:val="en-US"/>
              </w:rPr>
              <w:t>328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7801ABA" w14:textId="77777777" w:rsidR="00353684" w:rsidRDefault="00353684">
            <w:pPr>
              <w:jc w:val="both"/>
              <w:rPr>
                <w:b/>
                <w:bCs/>
                <w:color w:val="000000"/>
              </w:rPr>
            </w:pPr>
            <w:r>
              <w:rPr>
                <w:b/>
                <w:bCs/>
                <w:color w:val="000000"/>
                <w:lang w:val="en-US"/>
              </w:rPr>
              <w:t>408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88E0E8F" w14:textId="77777777" w:rsidR="00353684" w:rsidRDefault="00353684">
            <w:pPr>
              <w:jc w:val="both"/>
              <w:rPr>
                <w:b/>
                <w:bCs/>
                <w:color w:val="000000"/>
              </w:rPr>
            </w:pPr>
            <w:r>
              <w:rPr>
                <w:b/>
                <w:bCs/>
                <w:color w:val="000000"/>
                <w:lang w:val="en-US"/>
              </w:rPr>
              <w:t>456</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CD17E9A" w14:textId="77777777" w:rsidR="00353684" w:rsidRDefault="00353684">
            <w:pPr>
              <w:jc w:val="both"/>
              <w:rPr>
                <w:b/>
                <w:bCs/>
                <w:color w:val="000000"/>
              </w:rPr>
            </w:pPr>
            <w:r>
              <w:rPr>
                <w:b/>
                <w:bCs/>
                <w:color w:val="000000"/>
                <w:lang w:val="en-US"/>
              </w:rPr>
              <w:t>504</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BF2E77D" w14:textId="77777777" w:rsidR="00353684" w:rsidRDefault="00353684">
            <w:pPr>
              <w:jc w:val="both"/>
              <w:rPr>
                <w:b/>
                <w:bCs/>
                <w:color w:val="000000"/>
              </w:rPr>
            </w:pPr>
            <w:r>
              <w:rPr>
                <w:b/>
                <w:bCs/>
                <w:color w:val="000000"/>
                <w:lang w:val="en-US"/>
              </w:rPr>
              <w:t>600</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00A75E89" w14:textId="77777777" w:rsidR="00353684" w:rsidRDefault="00353684">
            <w:pPr>
              <w:jc w:val="both"/>
              <w:rPr>
                <w:b/>
                <w:bCs/>
                <w:color w:val="000000"/>
              </w:rPr>
            </w:pPr>
            <w:r>
              <w:rPr>
                <w:b/>
                <w:bCs/>
                <w:color w:val="000000"/>
                <w:lang w:val="en-US"/>
              </w:rPr>
              <w:t>712</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2FE2631F" w14:textId="77777777" w:rsidR="00353684" w:rsidRDefault="00353684">
            <w:pPr>
              <w:jc w:val="both"/>
              <w:rPr>
                <w:b/>
                <w:bCs/>
                <w:color w:val="000000"/>
              </w:rPr>
            </w:pPr>
            <w:r>
              <w:rPr>
                <w:b/>
                <w:bCs/>
                <w:color w:val="000000"/>
                <w:lang w:val="en-US"/>
              </w:rPr>
              <w:t>808</w:t>
            </w:r>
          </w:p>
        </w:tc>
        <w:tc>
          <w:tcPr>
            <w:tcW w:w="1000" w:type="dxa"/>
            <w:tcBorders>
              <w:top w:val="single" w:sz="8" w:space="0" w:color="auto"/>
              <w:left w:val="nil"/>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B015C54" w14:textId="77777777" w:rsidR="00353684" w:rsidRDefault="00353684">
            <w:pPr>
              <w:jc w:val="both"/>
              <w:rPr>
                <w:b/>
                <w:bCs/>
                <w:color w:val="000000"/>
              </w:rPr>
            </w:pPr>
            <w:r>
              <w:rPr>
                <w:b/>
                <w:bCs/>
                <w:color w:val="000000"/>
                <w:lang w:val="en-US"/>
              </w:rPr>
              <w:t>936</w:t>
            </w:r>
          </w:p>
        </w:tc>
      </w:tr>
      <w:tr w:rsidR="00353684" w14:paraId="4E3AD9D7"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10AC6B0D"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1</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939293" w14:textId="77777777" w:rsidR="00353684" w:rsidRDefault="00353684">
            <w:pPr>
              <w:jc w:val="both"/>
              <w:rPr>
                <w:color w:val="000000"/>
              </w:rPr>
            </w:pPr>
            <w:r>
              <w:rPr>
                <w:color w:val="000000"/>
                <w:lang w:val="en-US"/>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56AE01D" w14:textId="77777777" w:rsidR="00353684" w:rsidRDefault="00353684">
            <w:pPr>
              <w:jc w:val="both"/>
              <w:rPr>
                <w:color w:val="000000"/>
              </w:rPr>
            </w:pPr>
            <w:r>
              <w:rPr>
                <w:color w:val="000000"/>
                <w:lang w:val="en-US"/>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249E71" w14:textId="77777777" w:rsidR="00353684" w:rsidRDefault="00353684">
            <w:pPr>
              <w:jc w:val="both"/>
              <w:rPr>
                <w:color w:val="000000"/>
              </w:rPr>
            </w:pPr>
            <w:r>
              <w:rPr>
                <w:color w:val="000000"/>
                <w:lang w:val="en-US"/>
              </w:rPr>
              <w:t>0.7</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DF09BA" w14:textId="77777777" w:rsidR="00353684" w:rsidRDefault="00353684">
            <w:pPr>
              <w:jc w:val="both"/>
              <w:rPr>
                <w:color w:val="000000"/>
              </w:rPr>
            </w:pPr>
            <w:r>
              <w:rPr>
                <w:color w:val="000000"/>
                <w:lang w:val="en-US"/>
              </w:rPr>
              <w:t>0.7</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84F2A5" w14:textId="77777777" w:rsidR="00353684" w:rsidRDefault="00353684">
            <w:pPr>
              <w:jc w:val="both"/>
              <w:rPr>
                <w:color w:val="000000"/>
              </w:rPr>
            </w:pPr>
            <w:r>
              <w:rPr>
                <w:color w:val="000000"/>
                <w:lang w:val="en-US"/>
              </w:rPr>
              <w:t>0.5</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5D967D" w14:textId="77777777" w:rsidR="00353684" w:rsidRDefault="00353684">
            <w:pPr>
              <w:jc w:val="both"/>
              <w:rPr>
                <w:color w:val="000000"/>
              </w:rPr>
            </w:pPr>
            <w:r>
              <w:rPr>
                <w:color w:val="000000"/>
                <w:lang w:val="en-US"/>
              </w:rPr>
              <w:t>0.5</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6310B4" w14:textId="77777777" w:rsidR="00353684" w:rsidRDefault="00353684">
            <w:pPr>
              <w:jc w:val="both"/>
              <w:rPr>
                <w:color w:val="000000"/>
              </w:rPr>
            </w:pPr>
            <w:r>
              <w:rPr>
                <w:color w:val="000000"/>
                <w:lang w:val="en-US"/>
              </w:rPr>
              <w:t>0.4</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849451" w14:textId="77777777" w:rsidR="00353684" w:rsidRDefault="00353684">
            <w:pPr>
              <w:jc w:val="both"/>
              <w:rPr>
                <w:color w:val="000000"/>
              </w:rPr>
            </w:pPr>
            <w:r>
              <w:rPr>
                <w:color w:val="000000"/>
                <w:lang w:val="en-US"/>
              </w:rPr>
              <w:t>0.4</w:t>
            </w:r>
          </w:p>
        </w:tc>
      </w:tr>
      <w:tr w:rsidR="00353684" w14:paraId="16C068A7"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42C3F4F5"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2</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72992B66"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22E46F" w14:textId="77777777" w:rsidR="00353684" w:rsidRDefault="00353684">
            <w:pPr>
              <w:jc w:val="both"/>
              <w:rPr>
                <w:color w:val="000000"/>
              </w:rPr>
            </w:pPr>
            <w:r>
              <w:rPr>
                <w:color w:val="000000"/>
                <w:lang w:val="en-US"/>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A2643E" w14:textId="77777777" w:rsidR="00353684" w:rsidRDefault="00353684">
            <w:pPr>
              <w:jc w:val="both"/>
              <w:rPr>
                <w:color w:val="000000"/>
              </w:rPr>
            </w:pPr>
            <w:r>
              <w:rPr>
                <w:color w:val="000000"/>
                <w:lang w:val="en-US"/>
              </w:rPr>
              <w:t>0.9</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EC8A58"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843A6B" w14:textId="77777777" w:rsidR="00353684" w:rsidRDefault="00353684">
            <w:pPr>
              <w:jc w:val="both"/>
              <w:rPr>
                <w:color w:val="000000"/>
              </w:rPr>
            </w:pPr>
            <w:r>
              <w:rPr>
                <w:color w:val="000000"/>
              </w:rPr>
              <w:t>0.7</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C1FCA8" w14:textId="77777777" w:rsidR="00353684" w:rsidRDefault="00353684">
            <w:pPr>
              <w:jc w:val="both"/>
              <w:rPr>
                <w:color w:val="000000"/>
              </w:rPr>
            </w:pPr>
            <w:r>
              <w:rPr>
                <w:color w:val="000000"/>
              </w:rPr>
              <w:t>0.6</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066E14" w14:textId="77777777" w:rsidR="00353684" w:rsidRDefault="00353684">
            <w:pPr>
              <w:jc w:val="both"/>
              <w:rPr>
                <w:color w:val="000000"/>
              </w:rPr>
            </w:pPr>
            <w:r>
              <w:rPr>
                <w:color w:val="000000"/>
              </w:rPr>
              <w:t>0.6</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B9E62F" w14:textId="77777777" w:rsidR="00353684" w:rsidRDefault="00353684">
            <w:pPr>
              <w:jc w:val="both"/>
              <w:rPr>
                <w:color w:val="000000"/>
              </w:rPr>
            </w:pPr>
            <w:r>
              <w:rPr>
                <w:color w:val="000000"/>
              </w:rPr>
              <w:t>0.5</w:t>
            </w:r>
          </w:p>
        </w:tc>
      </w:tr>
      <w:tr w:rsidR="00353684" w14:paraId="651BE8F8"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6E7B7E65"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3</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2ACDD95"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CBD5E65"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DB042F" w14:textId="77777777" w:rsidR="00353684" w:rsidRDefault="00353684">
            <w:pPr>
              <w:jc w:val="both"/>
              <w:rPr>
                <w:color w:val="000000"/>
              </w:rPr>
            </w:pPr>
            <w:r>
              <w:rPr>
                <w:color w:val="000000"/>
                <w:lang w:val="en-US"/>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3C6175" w14:textId="77777777" w:rsidR="00353684" w:rsidRDefault="00353684">
            <w:pPr>
              <w:jc w:val="both"/>
              <w:rPr>
                <w:color w:val="000000"/>
              </w:rPr>
            </w:pPr>
            <w:r>
              <w:rPr>
                <w:color w:val="000000"/>
              </w:rPr>
              <w:t>0.9</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738BF1"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CC4622" w14:textId="77777777" w:rsidR="00353684" w:rsidRDefault="00353684">
            <w:pPr>
              <w:jc w:val="both"/>
              <w:rPr>
                <w:color w:val="000000"/>
              </w:rPr>
            </w:pPr>
            <w:r>
              <w:rPr>
                <w:color w:val="000000"/>
              </w:rPr>
              <w:t>0.8</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AB7F49" w14:textId="77777777" w:rsidR="00353684" w:rsidRDefault="00353684">
            <w:pPr>
              <w:jc w:val="both"/>
              <w:rPr>
                <w:color w:val="000000"/>
              </w:rPr>
            </w:pPr>
            <w:r>
              <w:rPr>
                <w:color w:val="000000"/>
              </w:rPr>
              <w:t>0.9</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3EF3CE" w14:textId="77777777" w:rsidR="00353684" w:rsidRDefault="00353684">
            <w:pPr>
              <w:jc w:val="both"/>
              <w:rPr>
                <w:color w:val="000000"/>
              </w:rPr>
            </w:pPr>
            <w:r>
              <w:rPr>
                <w:color w:val="000000"/>
              </w:rPr>
              <w:t>0.8</w:t>
            </w:r>
          </w:p>
        </w:tc>
      </w:tr>
      <w:tr w:rsidR="00353684" w14:paraId="65839D0E" w14:textId="77777777" w:rsidTr="00353684">
        <w:trPr>
          <w:trHeight w:val="345"/>
        </w:trPr>
        <w:tc>
          <w:tcPr>
            <w:tcW w:w="960" w:type="dxa"/>
            <w:tcBorders>
              <w:top w:val="nil"/>
              <w:left w:val="single" w:sz="8" w:space="0" w:color="auto"/>
              <w:bottom w:val="single" w:sz="8" w:space="0" w:color="auto"/>
              <w:right w:val="single" w:sz="8" w:space="0" w:color="auto"/>
            </w:tcBorders>
            <w:shd w:val="clear" w:color="000000" w:fill="D9D9D9"/>
            <w:tcMar>
              <w:top w:w="15" w:type="dxa"/>
              <w:left w:w="15" w:type="dxa"/>
              <w:bottom w:w="0" w:type="dxa"/>
              <w:right w:w="15" w:type="dxa"/>
            </w:tcMar>
            <w:vAlign w:val="center"/>
            <w:hideMark/>
          </w:tcPr>
          <w:p w14:paraId="7AC568B4" w14:textId="77777777" w:rsidR="00353684" w:rsidRDefault="00353684">
            <w:pPr>
              <w:jc w:val="both"/>
              <w:rPr>
                <w:b/>
                <w:bCs/>
                <w:i/>
                <w:iCs/>
                <w:color w:val="000000"/>
              </w:rPr>
            </w:pPr>
            <w:r>
              <w:rPr>
                <w:b/>
                <w:bCs/>
                <w:i/>
                <w:iCs/>
                <w:color w:val="000000"/>
                <w:lang w:val="en-US"/>
              </w:rPr>
              <w:t>T</w:t>
            </w:r>
            <w:r>
              <w:rPr>
                <w:b/>
                <w:bCs/>
                <w:i/>
                <w:iCs/>
                <w:color w:val="000000"/>
                <w:vertAlign w:val="subscript"/>
                <w:lang w:val="en-US"/>
              </w:rPr>
              <w:t>4</w:t>
            </w:r>
            <w:r>
              <w:rPr>
                <w:i/>
                <w:iCs/>
                <w:color w:val="000000"/>
                <w:lang w:val="en-US"/>
              </w:rPr>
              <w:t xml:space="preserve">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024EAFD7"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hideMark/>
          </w:tcPr>
          <w:p w14:paraId="1FBC74B1" w14:textId="77777777" w:rsidR="00353684" w:rsidRDefault="00353684">
            <w:pPr>
              <w:rPr>
                <w:color w:val="000000"/>
                <w:sz w:val="20"/>
                <w:szCs w:val="20"/>
              </w:rPr>
            </w:pPr>
            <w:r>
              <w:rPr>
                <w:color w:val="000000"/>
                <w:sz w:val="20"/>
                <w:szCs w:val="2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D57CE0" w14:textId="77777777" w:rsidR="00353684" w:rsidRDefault="00353684">
            <w:pPr>
              <w:jc w:val="both"/>
              <w:rPr>
                <w:color w:val="000000"/>
              </w:rPr>
            </w:pPr>
            <w:r>
              <w:rPr>
                <w:color w:val="000000"/>
              </w:rPr>
              <w:t> </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246E4C"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A83A0A"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8C78911"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E23F8C" w14:textId="77777777" w:rsidR="00353684" w:rsidRDefault="00353684">
            <w:pPr>
              <w:jc w:val="both"/>
              <w:rPr>
                <w:color w:val="000000"/>
              </w:rPr>
            </w:pPr>
            <w:r>
              <w:rPr>
                <w:color w:val="000000"/>
              </w:rPr>
              <w:t>1.0</w:t>
            </w:r>
          </w:p>
        </w:tc>
        <w:tc>
          <w:tcPr>
            <w:tcW w:w="10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ACA6B0" w14:textId="77777777" w:rsidR="00353684" w:rsidRDefault="00353684">
            <w:pPr>
              <w:jc w:val="both"/>
              <w:rPr>
                <w:color w:val="000000"/>
              </w:rPr>
            </w:pPr>
            <w:r>
              <w:rPr>
                <w:color w:val="000000"/>
              </w:rPr>
              <w:t>1.0</w:t>
            </w:r>
          </w:p>
        </w:tc>
      </w:tr>
    </w:tbl>
    <w:p w14:paraId="2BEE8C12" w14:textId="77777777" w:rsidR="00353684" w:rsidRDefault="00353684" w:rsidP="00983894">
      <w:pPr>
        <w:rPr>
          <w:lang w:val="en-US"/>
        </w:rPr>
      </w:pPr>
      <w:r>
        <w:rPr>
          <w:lang w:val="en-US"/>
        </w:rPr>
        <w:t xml:space="preserve"> </w:t>
      </w:r>
    </w:p>
    <w:p w14:paraId="5A73710E" w14:textId="296F840F" w:rsidR="00510B54" w:rsidRDefault="00510B54" w:rsidP="00983894">
      <w:pPr>
        <w:rPr>
          <w:lang w:val="en-US"/>
        </w:rPr>
      </w:pPr>
      <w:r>
        <w:rPr>
          <w:lang w:val="en-US"/>
        </w:rPr>
        <w:t>For</w:t>
      </w:r>
      <w:r w:rsidR="00720EA9">
        <w:rPr>
          <w:lang w:val="en-US"/>
        </w:rPr>
        <w:t xml:space="preserve"> the</w:t>
      </w:r>
      <w:r>
        <w:rPr>
          <w:lang w:val="en-US"/>
        </w:rPr>
        <w:t xml:space="preserve"> case where the scheduled repetition = 1, for selected TBS &lt; </w:t>
      </w:r>
      <w:r w:rsidRPr="00510B54">
        <w:rPr>
          <w:i/>
          <w:lang w:val="en-US"/>
        </w:rPr>
        <w:t>T</w:t>
      </w:r>
      <w:r w:rsidRPr="00510B54">
        <w:rPr>
          <w:i/>
          <w:vertAlign w:val="subscript"/>
          <w:lang w:val="en-US"/>
        </w:rPr>
        <w:t>max</w:t>
      </w:r>
      <w:r>
        <w:rPr>
          <w:lang w:val="en-US"/>
        </w:rPr>
        <w:t>, the UE can scale the number of PRB or the transmission power</w:t>
      </w:r>
      <w:r w:rsidR="009D64CF">
        <w:rPr>
          <w:lang w:val="en-US"/>
        </w:rPr>
        <w:t xml:space="preserve"> [1]</w:t>
      </w:r>
      <w:r>
        <w:rPr>
          <w:lang w:val="en-US"/>
        </w:rPr>
        <w:t xml:space="preserve">.  </w:t>
      </w:r>
    </w:p>
    <w:p w14:paraId="38C5944D" w14:textId="666ED83E" w:rsidR="00510B54" w:rsidRPr="00510B54" w:rsidRDefault="00510B54" w:rsidP="00983894">
      <w:pPr>
        <w:rPr>
          <w:b/>
          <w:lang w:val="en-US"/>
        </w:rPr>
      </w:pPr>
      <w:r w:rsidRPr="00510B54">
        <w:rPr>
          <w:b/>
          <w:lang w:val="en-US"/>
        </w:rPr>
        <w:t>Proposal 3: For scheduled repetition = 1 and for selected TBS less than the maximum TBS, consider scaling the number of PRB and/or transmission power.</w:t>
      </w:r>
    </w:p>
    <w:p w14:paraId="6D5EBC68" w14:textId="77777777" w:rsidR="00510B54" w:rsidRDefault="00510B54" w:rsidP="00983894">
      <w:pPr>
        <w:rPr>
          <w:lang w:val="en-US"/>
        </w:rPr>
      </w:pPr>
    </w:p>
    <w:p w14:paraId="7D5AA980" w14:textId="19C5150F" w:rsidR="0066519A" w:rsidRPr="00860AED" w:rsidRDefault="00510B54" w:rsidP="00983894">
      <w:pPr>
        <w:rPr>
          <w:lang w:val="en-US"/>
        </w:rPr>
      </w:pPr>
      <w:r>
        <w:rPr>
          <w:lang w:val="en-US"/>
        </w:rPr>
        <w:t xml:space="preserve">If the scheduled repetition = 1 and the scheduled PRB = 1, then consider transmitting the EDT using sub-PRB transmission. </w:t>
      </w:r>
    </w:p>
    <w:p w14:paraId="0745ABF2" w14:textId="270021D2" w:rsidR="006F1975" w:rsidRDefault="00510B54" w:rsidP="00983894">
      <w:pPr>
        <w:rPr>
          <w:b/>
          <w:lang w:val="en-US"/>
        </w:rPr>
      </w:pPr>
      <w:r w:rsidRPr="00510B54">
        <w:rPr>
          <w:b/>
          <w:lang w:val="en-US"/>
        </w:rPr>
        <w:t>Proposal 4: For scheduled repetition = 1, scheduled PRB = 1 and for selected TBS less than the maximum TBS, consider using sub-PRB transmission.</w:t>
      </w:r>
    </w:p>
    <w:p w14:paraId="4B1E350D" w14:textId="77777777" w:rsidR="00510B54" w:rsidRPr="00510B54" w:rsidRDefault="00510B54" w:rsidP="00983894">
      <w:pPr>
        <w:rPr>
          <w:b/>
          <w:lang w:val="en-US"/>
        </w:rPr>
      </w:pPr>
    </w:p>
    <w:p w14:paraId="26E741C0" w14:textId="6E3E9B36" w:rsidR="00510B54" w:rsidRDefault="00510B54" w:rsidP="00510B54">
      <w:pPr>
        <w:pStyle w:val="Heading2"/>
        <w:numPr>
          <w:ilvl w:val="1"/>
          <w:numId w:val="9"/>
        </w:numPr>
        <w:rPr>
          <w:lang w:val="en-US"/>
        </w:rPr>
      </w:pPr>
      <w:r>
        <w:rPr>
          <w:lang w:val="en-US"/>
        </w:rPr>
        <w:lastRenderedPageBreak/>
        <w:t>EDT Transmission</w:t>
      </w:r>
    </w:p>
    <w:p w14:paraId="60E623AA" w14:textId="5A70ACB4" w:rsidR="00510B54" w:rsidRDefault="00791894" w:rsidP="00510B54">
      <w:pPr>
        <w:rPr>
          <w:lang w:val="en-US"/>
        </w:rPr>
      </w:pPr>
      <w:r>
        <w:rPr>
          <w:lang w:val="en-US"/>
        </w:rPr>
        <w:t xml:space="preserve">Since for EDT transmission the UE selects the TBS instead of the eNB, the eNB needs to perform blind decoding, i.e. there is a PUSCH search space.  </w:t>
      </w:r>
      <w:r w:rsidR="00604BB0">
        <w:rPr>
          <w:lang w:val="en-US"/>
        </w:rPr>
        <w:t xml:space="preserve">Taking the repetition scaling factor for </w:t>
      </w:r>
      <w:r w:rsidR="00604BB0" w:rsidRPr="00604BB0">
        <w:rPr>
          <w:i/>
          <w:lang w:val="en-US"/>
        </w:rPr>
        <w:t>T</w:t>
      </w:r>
      <w:r w:rsidR="00604BB0" w:rsidRPr="00604BB0">
        <w:rPr>
          <w:i/>
          <w:vertAlign w:val="subscript"/>
          <w:lang w:val="en-US"/>
        </w:rPr>
        <w:t>max</w:t>
      </w:r>
      <w:r w:rsidR="00604BB0">
        <w:rPr>
          <w:lang w:val="en-US"/>
        </w:rPr>
        <w:t xml:space="preserve"> = 1000 bits, a possible PUSCH search space is shown in</w:t>
      </w:r>
      <w:r w:rsidR="00074973">
        <w:rPr>
          <w:lang w:val="en-US"/>
        </w:rPr>
        <w:t xml:space="preserve"> </w:t>
      </w:r>
      <w:r w:rsidR="00074973">
        <w:rPr>
          <w:lang w:val="en-US"/>
        </w:rPr>
        <w:fldChar w:fldCharType="begin"/>
      </w:r>
      <w:r w:rsidR="00074973">
        <w:rPr>
          <w:lang w:val="en-US"/>
        </w:rPr>
        <w:instrText xml:space="preserve"> REF _Ref513734420 \h </w:instrText>
      </w:r>
      <w:r w:rsidR="00074973">
        <w:rPr>
          <w:lang w:val="en-US"/>
        </w:rPr>
      </w:r>
      <w:r w:rsidR="00074973">
        <w:rPr>
          <w:lang w:val="en-US"/>
        </w:rPr>
        <w:fldChar w:fldCharType="separate"/>
      </w:r>
      <w:r w:rsidR="00B0247D">
        <w:t xml:space="preserve">Figure </w:t>
      </w:r>
      <w:r w:rsidR="00B0247D">
        <w:rPr>
          <w:noProof/>
        </w:rPr>
        <w:t>1</w:t>
      </w:r>
      <w:r w:rsidR="00074973">
        <w:rPr>
          <w:lang w:val="en-US"/>
        </w:rPr>
        <w:fldChar w:fldCharType="end"/>
      </w:r>
      <w:r w:rsidR="00074973">
        <w:rPr>
          <w:lang w:val="en-US"/>
        </w:rPr>
        <w:t>, where the repetitions for {</w:t>
      </w:r>
      <w:r w:rsidR="00074973" w:rsidRPr="00074973">
        <w:rPr>
          <w:i/>
          <w:lang w:val="en-US"/>
        </w:rPr>
        <w:t>T</w:t>
      </w:r>
      <w:r w:rsidR="00074973" w:rsidRPr="00074973">
        <w:rPr>
          <w:vertAlign w:val="subscript"/>
          <w:lang w:val="en-US"/>
        </w:rPr>
        <w:t>1</w:t>
      </w:r>
      <w:r w:rsidR="00074973">
        <w:rPr>
          <w:lang w:val="en-US"/>
        </w:rPr>
        <w:t xml:space="preserve">, </w:t>
      </w:r>
      <w:r w:rsidR="00074973" w:rsidRPr="00074973">
        <w:rPr>
          <w:i/>
          <w:lang w:val="en-US"/>
        </w:rPr>
        <w:t>T</w:t>
      </w:r>
      <w:r w:rsidR="00074973" w:rsidRPr="00074973">
        <w:rPr>
          <w:vertAlign w:val="subscript"/>
          <w:lang w:val="en-US"/>
        </w:rPr>
        <w:t>2</w:t>
      </w:r>
      <w:r w:rsidR="00074973">
        <w:rPr>
          <w:lang w:val="en-US"/>
        </w:rPr>
        <w:t xml:space="preserve">, </w:t>
      </w:r>
      <w:r w:rsidR="00074973" w:rsidRPr="00074973">
        <w:rPr>
          <w:i/>
          <w:lang w:val="en-US"/>
        </w:rPr>
        <w:t>T</w:t>
      </w:r>
      <w:r w:rsidR="00074973" w:rsidRPr="00074973">
        <w:rPr>
          <w:vertAlign w:val="subscript"/>
          <w:lang w:val="en-US"/>
        </w:rPr>
        <w:t>3</w:t>
      </w:r>
      <w:r w:rsidR="00074973">
        <w:rPr>
          <w:lang w:val="en-US"/>
        </w:rPr>
        <w:t xml:space="preserve">, </w:t>
      </w:r>
      <w:r w:rsidR="00074973" w:rsidRPr="00074973">
        <w:rPr>
          <w:i/>
          <w:lang w:val="en-US"/>
        </w:rPr>
        <w:t>T</w:t>
      </w:r>
      <w:r w:rsidR="00074973" w:rsidRPr="00074973">
        <w:rPr>
          <w:vertAlign w:val="subscript"/>
          <w:lang w:val="en-US"/>
        </w:rPr>
        <w:t>4</w:t>
      </w:r>
      <w:r w:rsidR="00074973">
        <w:rPr>
          <w:lang w:val="en-US"/>
        </w:rPr>
        <w:t>} are {</w:t>
      </w:r>
      <w:r w:rsidR="00074973" w:rsidRPr="00074973">
        <w:rPr>
          <w:i/>
          <w:lang w:val="en-US"/>
        </w:rPr>
        <w:t>R</w:t>
      </w:r>
      <w:r w:rsidR="00074973" w:rsidRPr="00074973">
        <w:rPr>
          <w:vertAlign w:val="subscript"/>
          <w:lang w:val="en-US"/>
        </w:rPr>
        <w:t>1</w:t>
      </w:r>
      <w:r w:rsidR="00074973">
        <w:rPr>
          <w:lang w:val="en-US"/>
        </w:rPr>
        <w:t xml:space="preserve">, </w:t>
      </w:r>
      <w:r w:rsidR="00074973" w:rsidRPr="00074973">
        <w:rPr>
          <w:i/>
          <w:lang w:val="en-US"/>
        </w:rPr>
        <w:t>R</w:t>
      </w:r>
      <w:r w:rsidR="00074973" w:rsidRPr="00074973">
        <w:rPr>
          <w:vertAlign w:val="subscript"/>
          <w:lang w:val="en-US"/>
        </w:rPr>
        <w:t>2</w:t>
      </w:r>
      <w:r w:rsidR="00074973">
        <w:rPr>
          <w:lang w:val="en-US"/>
        </w:rPr>
        <w:t xml:space="preserve">, </w:t>
      </w:r>
      <w:r w:rsidR="00074973" w:rsidRPr="00074973">
        <w:rPr>
          <w:i/>
          <w:lang w:val="en-US"/>
        </w:rPr>
        <w:t>R</w:t>
      </w:r>
      <w:r w:rsidR="00074973" w:rsidRPr="00074973">
        <w:rPr>
          <w:vertAlign w:val="subscript"/>
          <w:lang w:val="en-US"/>
        </w:rPr>
        <w:t>3</w:t>
      </w:r>
      <w:r w:rsidR="00074973">
        <w:rPr>
          <w:lang w:val="en-US"/>
        </w:rPr>
        <w:t xml:space="preserve">, </w:t>
      </w:r>
      <w:r w:rsidR="00074973" w:rsidRPr="00074973">
        <w:rPr>
          <w:i/>
          <w:lang w:val="en-US"/>
        </w:rPr>
        <w:t>R</w:t>
      </w:r>
      <w:r w:rsidR="00074973" w:rsidRPr="00074973">
        <w:rPr>
          <w:i/>
          <w:vertAlign w:val="subscript"/>
          <w:lang w:val="en-US"/>
        </w:rPr>
        <w:t>max</w:t>
      </w:r>
      <w:r w:rsidR="00074973">
        <w:rPr>
          <w:lang w:val="en-US"/>
        </w:rPr>
        <w:t xml:space="preserve">}.  Here all the PUSCH candidates start at the same time and there is only one PUSCH candidate per TBS.  It can be observed that if there is a contention then the contentious UE would </w:t>
      </w:r>
      <w:r w:rsidR="00AF673D">
        <w:rPr>
          <w:lang w:val="en-US"/>
        </w:rPr>
        <w:t xml:space="preserve">be </w:t>
      </w:r>
      <w:r w:rsidR="00074973">
        <w:rPr>
          <w:lang w:val="en-US"/>
        </w:rPr>
        <w:t>guaranteed to collide.</w:t>
      </w:r>
    </w:p>
    <w:p w14:paraId="77F318D5" w14:textId="218F9F20" w:rsidR="00510B54" w:rsidRDefault="00074973" w:rsidP="00074973">
      <w:pPr>
        <w:jc w:val="center"/>
        <w:rPr>
          <w:lang w:val="en-US"/>
        </w:rPr>
      </w:pPr>
      <w:r>
        <w:rPr>
          <w:noProof/>
          <w:lang w:eastAsia="en-GB"/>
        </w:rPr>
        <w:drawing>
          <wp:inline distT="0" distB="0" distL="0" distR="0" wp14:anchorId="328C9DDB" wp14:editId="10B597DC">
            <wp:extent cx="1969135" cy="2566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9135" cy="2566670"/>
                    </a:xfrm>
                    <a:prstGeom prst="rect">
                      <a:avLst/>
                    </a:prstGeom>
                    <a:noFill/>
                  </pic:spPr>
                </pic:pic>
              </a:graphicData>
            </a:graphic>
          </wp:inline>
        </w:drawing>
      </w:r>
    </w:p>
    <w:p w14:paraId="1DD85E0D" w14:textId="4F6A84F2" w:rsidR="00074973" w:rsidRDefault="00074973" w:rsidP="00074973">
      <w:pPr>
        <w:pStyle w:val="Caption"/>
        <w:jc w:val="center"/>
        <w:rPr>
          <w:lang w:val="en-US"/>
        </w:rPr>
      </w:pPr>
      <w:bookmarkStart w:id="18" w:name="_Ref513734420"/>
      <w:r>
        <w:t xml:space="preserve">Figure </w:t>
      </w:r>
      <w:r w:rsidR="0085469A">
        <w:fldChar w:fldCharType="begin"/>
      </w:r>
      <w:r w:rsidR="0085469A">
        <w:instrText xml:space="preserve"> SEQ Figure \* ARABIC </w:instrText>
      </w:r>
      <w:r w:rsidR="0085469A">
        <w:fldChar w:fldCharType="separate"/>
      </w:r>
      <w:r w:rsidR="00B0247D">
        <w:rPr>
          <w:noProof/>
        </w:rPr>
        <w:t>1</w:t>
      </w:r>
      <w:r w:rsidR="0085469A">
        <w:rPr>
          <w:noProof/>
        </w:rPr>
        <w:fldChar w:fldCharType="end"/>
      </w:r>
      <w:bookmarkEnd w:id="18"/>
      <w:r>
        <w:t>: PUSCH search space</w:t>
      </w:r>
    </w:p>
    <w:p w14:paraId="447B175F" w14:textId="77777777" w:rsidR="00074973" w:rsidRDefault="00074973" w:rsidP="00510B54">
      <w:pPr>
        <w:rPr>
          <w:lang w:val="en-US"/>
        </w:rPr>
      </w:pPr>
    </w:p>
    <w:p w14:paraId="7A6225AB" w14:textId="5B47ACCC" w:rsidR="00074973" w:rsidRPr="00074973" w:rsidRDefault="00074973" w:rsidP="00510B54">
      <w:pPr>
        <w:rPr>
          <w:b/>
          <w:lang w:val="en-US"/>
        </w:rPr>
      </w:pPr>
      <w:r w:rsidRPr="00074973">
        <w:rPr>
          <w:b/>
          <w:lang w:val="en-US"/>
        </w:rPr>
        <w:t>Observation 1: For the PUSCH search space for EDT, if there is only one candidate per TBS and all the TBS starts at the same time, then the Msg3 + EDT transmission of contentious UEs will always collide.</w:t>
      </w:r>
    </w:p>
    <w:p w14:paraId="67BCFF1A" w14:textId="77777777" w:rsidR="00074973" w:rsidRDefault="00074973" w:rsidP="00510B54">
      <w:pPr>
        <w:rPr>
          <w:lang w:val="en-US"/>
        </w:rPr>
      </w:pPr>
    </w:p>
    <w:p w14:paraId="589375FD" w14:textId="130900F4" w:rsidR="00074973" w:rsidRDefault="00074973" w:rsidP="00510B54">
      <w:pPr>
        <w:rPr>
          <w:lang w:val="en-US"/>
        </w:rPr>
      </w:pPr>
      <w:r>
        <w:rPr>
          <w:lang w:val="en-US"/>
        </w:rPr>
        <w:t xml:space="preserve">The collision can be reduced by either </w:t>
      </w:r>
      <w:r w:rsidR="00AF673D">
        <w:rPr>
          <w:lang w:val="en-US"/>
        </w:rPr>
        <w:t xml:space="preserve">introducing </w:t>
      </w:r>
      <w:r>
        <w:rPr>
          <w:lang w:val="en-US"/>
        </w:rPr>
        <w:t>more than one candidate per TBS and/or shifting the starting transmission time for some of the PUSCH candidates.  An example PUSCH search space that can reduce collision is shown in</w:t>
      </w:r>
      <w:r w:rsidR="00B0247D">
        <w:rPr>
          <w:lang w:val="en-US"/>
        </w:rPr>
        <w:t xml:space="preserve"> </w:t>
      </w:r>
      <w:r w:rsidR="00DD6A12">
        <w:rPr>
          <w:lang w:val="en-US"/>
        </w:rPr>
        <w:fldChar w:fldCharType="begin"/>
      </w:r>
      <w:r w:rsidR="00DD6A12">
        <w:rPr>
          <w:lang w:val="en-US"/>
        </w:rPr>
        <w:instrText xml:space="preserve"> REF _Ref513735286 \h </w:instrText>
      </w:r>
      <w:r w:rsidR="00DD6A12">
        <w:rPr>
          <w:lang w:val="en-US"/>
        </w:rPr>
      </w:r>
      <w:r w:rsidR="00DD6A12">
        <w:rPr>
          <w:lang w:val="en-US"/>
        </w:rPr>
        <w:fldChar w:fldCharType="separate"/>
      </w:r>
      <w:r w:rsidR="00DD6A12">
        <w:t xml:space="preserve">Figure </w:t>
      </w:r>
      <w:r w:rsidR="00DD6A12">
        <w:rPr>
          <w:noProof/>
        </w:rPr>
        <w:t>2</w:t>
      </w:r>
      <w:r w:rsidR="00DD6A12">
        <w:rPr>
          <w:lang w:val="en-US"/>
        </w:rPr>
        <w:fldChar w:fldCharType="end"/>
      </w:r>
      <w:r w:rsidR="00DD6A12">
        <w:rPr>
          <w:lang w:val="en-US"/>
        </w:rPr>
        <w:t xml:space="preserve">.  Here </w:t>
      </w:r>
      <w:r w:rsidR="00DD6A12" w:rsidRPr="00DD6A12">
        <w:rPr>
          <w:i/>
          <w:lang w:val="en-US"/>
        </w:rPr>
        <w:t>T</w:t>
      </w:r>
      <w:r w:rsidR="00DD6A12" w:rsidRPr="00DD6A12">
        <w:rPr>
          <w:vertAlign w:val="subscript"/>
          <w:lang w:val="en-US"/>
        </w:rPr>
        <w:t>1</w:t>
      </w:r>
      <w:r w:rsidR="00DD6A12">
        <w:rPr>
          <w:lang w:val="en-US"/>
        </w:rPr>
        <w:t xml:space="preserve"> and </w:t>
      </w:r>
      <w:r w:rsidR="00DD6A12" w:rsidRPr="00DD6A12">
        <w:rPr>
          <w:i/>
          <w:lang w:val="en-US"/>
        </w:rPr>
        <w:t>T</w:t>
      </w:r>
      <w:r w:rsidR="00DD6A12" w:rsidRPr="00DD6A12">
        <w:rPr>
          <w:vertAlign w:val="subscript"/>
          <w:lang w:val="en-US"/>
        </w:rPr>
        <w:t>2</w:t>
      </w:r>
      <w:r w:rsidR="00DD6A12">
        <w:rPr>
          <w:lang w:val="en-US"/>
        </w:rPr>
        <w:t xml:space="preserve"> have more than one PUSCH candidate and they start at different times.  For example </w:t>
      </w:r>
      <w:r w:rsidR="00DD6A12" w:rsidRPr="00DD6A12">
        <w:rPr>
          <w:i/>
          <w:lang w:val="en-US"/>
        </w:rPr>
        <w:t>T</w:t>
      </w:r>
      <w:r w:rsidR="00DD6A12" w:rsidRPr="00DD6A12">
        <w:rPr>
          <w:vertAlign w:val="subscript"/>
          <w:lang w:val="en-US"/>
        </w:rPr>
        <w:t>1</w:t>
      </w:r>
      <w:r w:rsidR="00DD6A12">
        <w:rPr>
          <w:lang w:val="en-US"/>
        </w:rPr>
        <w:t xml:space="preserve"> has 3 candidates starting at time </w:t>
      </w:r>
      <w:r w:rsidR="00DD6A12" w:rsidRPr="00DD6A12">
        <w:rPr>
          <w:i/>
          <w:lang w:val="en-US"/>
        </w:rPr>
        <w:t>t</w:t>
      </w:r>
      <w:r w:rsidR="00DD6A12" w:rsidRPr="00DD6A12">
        <w:rPr>
          <w:vertAlign w:val="subscript"/>
          <w:lang w:val="en-US"/>
        </w:rPr>
        <w:t>0</w:t>
      </w:r>
      <w:r w:rsidR="00DD6A12">
        <w:rPr>
          <w:lang w:val="en-US"/>
        </w:rPr>
        <w:t xml:space="preserve">, </w:t>
      </w:r>
      <w:r w:rsidR="00DD6A12" w:rsidRPr="00DD6A12">
        <w:rPr>
          <w:i/>
          <w:lang w:val="en-US"/>
        </w:rPr>
        <w:t>t</w:t>
      </w:r>
      <w:r w:rsidR="00DD6A12" w:rsidRPr="00DD6A12">
        <w:rPr>
          <w:vertAlign w:val="subscript"/>
          <w:lang w:val="en-US"/>
        </w:rPr>
        <w:t>1</w:t>
      </w:r>
      <w:r w:rsidR="00DD6A12">
        <w:rPr>
          <w:lang w:val="en-US"/>
        </w:rPr>
        <w:t xml:space="preserve"> &amp; </w:t>
      </w:r>
      <w:r w:rsidR="00DD6A12" w:rsidRPr="00DD6A12">
        <w:rPr>
          <w:i/>
          <w:lang w:val="en-US"/>
        </w:rPr>
        <w:t>t</w:t>
      </w:r>
      <w:r w:rsidR="00DD6A12" w:rsidRPr="00DD6A12">
        <w:rPr>
          <w:vertAlign w:val="subscript"/>
          <w:lang w:val="en-US"/>
        </w:rPr>
        <w:t>3</w:t>
      </w:r>
      <w:r w:rsidR="00DD6A12">
        <w:rPr>
          <w:lang w:val="en-US"/>
        </w:rPr>
        <w:t xml:space="preserve"> whilst </w:t>
      </w:r>
      <w:r w:rsidR="00DD6A12" w:rsidRPr="00DD6A12">
        <w:rPr>
          <w:i/>
          <w:lang w:val="en-US"/>
        </w:rPr>
        <w:t>T</w:t>
      </w:r>
      <w:r w:rsidR="00DD6A12" w:rsidRPr="00DD6A12">
        <w:rPr>
          <w:vertAlign w:val="subscript"/>
          <w:lang w:val="en-US"/>
        </w:rPr>
        <w:t>2</w:t>
      </w:r>
      <w:r w:rsidR="00DD6A12">
        <w:rPr>
          <w:lang w:val="en-US"/>
        </w:rPr>
        <w:t xml:space="preserve"> has 2 candidates starting at time </w:t>
      </w:r>
      <w:r w:rsidR="00DD6A12" w:rsidRPr="00DD6A12">
        <w:rPr>
          <w:i/>
          <w:lang w:val="en-US"/>
        </w:rPr>
        <w:t>t</w:t>
      </w:r>
      <w:r w:rsidR="00DD6A12" w:rsidRPr="00DD6A12">
        <w:rPr>
          <w:vertAlign w:val="subscript"/>
          <w:lang w:val="en-US"/>
        </w:rPr>
        <w:t>0</w:t>
      </w:r>
      <w:r w:rsidR="00DD6A12">
        <w:rPr>
          <w:lang w:val="en-US"/>
        </w:rPr>
        <w:t xml:space="preserve"> and </w:t>
      </w:r>
      <w:r w:rsidR="00DD6A12" w:rsidRPr="00DD6A12">
        <w:rPr>
          <w:i/>
          <w:lang w:val="en-US"/>
        </w:rPr>
        <w:t>t</w:t>
      </w:r>
      <w:r w:rsidR="00DD6A12" w:rsidRPr="00DD6A12">
        <w:rPr>
          <w:vertAlign w:val="subscript"/>
          <w:lang w:val="en-US"/>
        </w:rPr>
        <w:t>2</w:t>
      </w:r>
      <w:r w:rsidR="00DD6A12">
        <w:rPr>
          <w:lang w:val="en-US"/>
        </w:rPr>
        <w:t>.  It can be observed that if there is a contention, the contentious UEs can select different transmission time</w:t>
      </w:r>
      <w:r w:rsidR="00AF673D">
        <w:rPr>
          <w:lang w:val="en-US"/>
        </w:rPr>
        <w:t>s</w:t>
      </w:r>
      <w:r w:rsidR="00DD6A12">
        <w:rPr>
          <w:lang w:val="en-US"/>
        </w:rPr>
        <w:t xml:space="preserve"> for their selected TBS and avoid collision.  This allows the eNB to detect contentious EDT transmissions thereby reducing retransmission or further PRACH from these UEs which directly reduces their energy consumption.</w:t>
      </w:r>
      <w:r w:rsidR="00652B2C">
        <w:rPr>
          <w:lang w:val="en-US"/>
        </w:rPr>
        <w:t xml:space="preserve">  For a selected TBS with multiple</w:t>
      </w:r>
      <w:r w:rsidR="00AF673D">
        <w:rPr>
          <w:lang w:val="en-US"/>
        </w:rPr>
        <w:t xml:space="preserve"> potential </w:t>
      </w:r>
      <w:r w:rsidR="00652B2C">
        <w:rPr>
          <w:lang w:val="en-US"/>
        </w:rPr>
        <w:t xml:space="preserve"> transmission time</w:t>
      </w:r>
      <w:r w:rsidR="00AF673D">
        <w:rPr>
          <w:lang w:val="en-US"/>
        </w:rPr>
        <w:t>s</w:t>
      </w:r>
      <w:r w:rsidR="00652B2C">
        <w:rPr>
          <w:lang w:val="en-US"/>
        </w:rPr>
        <w:t>, the UE can randomly select a transmission time.</w:t>
      </w:r>
    </w:p>
    <w:p w14:paraId="2C225A2E" w14:textId="0A2F8285" w:rsidR="00074973" w:rsidRDefault="00074973" w:rsidP="00B0247D">
      <w:pPr>
        <w:jc w:val="center"/>
        <w:rPr>
          <w:lang w:val="en-US"/>
        </w:rPr>
      </w:pPr>
      <w:r>
        <w:rPr>
          <w:noProof/>
          <w:lang w:eastAsia="en-GB"/>
        </w:rPr>
        <w:lastRenderedPageBreak/>
        <w:drawing>
          <wp:inline distT="0" distB="0" distL="0" distR="0" wp14:anchorId="405159FF" wp14:editId="608C874D">
            <wp:extent cx="2707005" cy="2377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005" cy="2377440"/>
                    </a:xfrm>
                    <a:prstGeom prst="rect">
                      <a:avLst/>
                    </a:prstGeom>
                    <a:noFill/>
                  </pic:spPr>
                </pic:pic>
              </a:graphicData>
            </a:graphic>
          </wp:inline>
        </w:drawing>
      </w:r>
    </w:p>
    <w:p w14:paraId="0994A73F" w14:textId="1FF3A2A1" w:rsidR="00B0247D" w:rsidRDefault="00B0247D" w:rsidP="00B0247D">
      <w:pPr>
        <w:pStyle w:val="Caption"/>
        <w:jc w:val="center"/>
        <w:rPr>
          <w:lang w:val="en-US"/>
        </w:rPr>
      </w:pPr>
      <w:bookmarkStart w:id="19" w:name="_Ref513735286"/>
      <w:r>
        <w:t xml:space="preserve">Figure </w:t>
      </w:r>
      <w:r w:rsidR="0085469A">
        <w:fldChar w:fldCharType="begin"/>
      </w:r>
      <w:r w:rsidR="0085469A">
        <w:instrText xml:space="preserve"> SEQ Figure \* ARABIC </w:instrText>
      </w:r>
      <w:r w:rsidR="0085469A">
        <w:fldChar w:fldCharType="separate"/>
      </w:r>
      <w:r>
        <w:rPr>
          <w:noProof/>
        </w:rPr>
        <w:t>2</w:t>
      </w:r>
      <w:r w:rsidR="0085469A">
        <w:rPr>
          <w:noProof/>
        </w:rPr>
        <w:fldChar w:fldCharType="end"/>
      </w:r>
      <w:bookmarkEnd w:id="19"/>
      <w:r>
        <w:t>: PUSCH search space with multiple starting times</w:t>
      </w:r>
    </w:p>
    <w:p w14:paraId="128814DA" w14:textId="77777777" w:rsidR="00B0247D" w:rsidRDefault="00B0247D" w:rsidP="00510B54">
      <w:pPr>
        <w:rPr>
          <w:lang w:val="en-US"/>
        </w:rPr>
      </w:pPr>
    </w:p>
    <w:p w14:paraId="7DFBFD70" w14:textId="175654F5" w:rsidR="00DD6A12" w:rsidRPr="00652B2C" w:rsidRDefault="00DD6A12" w:rsidP="00510B54">
      <w:pPr>
        <w:rPr>
          <w:b/>
          <w:lang w:val="en-US"/>
        </w:rPr>
      </w:pPr>
      <w:r w:rsidRPr="00DD6A12">
        <w:rPr>
          <w:b/>
          <w:lang w:val="en-US"/>
        </w:rPr>
        <w:t xml:space="preserve">Proposal 5: The PUSCH search space for Msg3 + EDT has more than one PUSCH candidate per TBS and some of these candidates can transmit </w:t>
      </w:r>
      <w:r w:rsidRPr="00652B2C">
        <w:rPr>
          <w:b/>
          <w:lang w:val="en-US"/>
        </w:rPr>
        <w:t>at different starting times.</w:t>
      </w:r>
    </w:p>
    <w:p w14:paraId="0768945B" w14:textId="01438CC5" w:rsidR="00074973" w:rsidRPr="00652B2C" w:rsidRDefault="00652B2C" w:rsidP="00510B54">
      <w:pPr>
        <w:rPr>
          <w:b/>
          <w:lang w:val="en-US"/>
        </w:rPr>
      </w:pPr>
      <w:r w:rsidRPr="00652B2C">
        <w:rPr>
          <w:b/>
          <w:lang w:val="en-US"/>
        </w:rPr>
        <w:t>Proposal 6: For selected TBS with multiple transmission times in the PUSCH search space, the UE randomly selects a transmission time for that TBS.</w:t>
      </w:r>
    </w:p>
    <w:p w14:paraId="177C1831" w14:textId="77777777" w:rsidR="00652B2C" w:rsidRDefault="00652B2C" w:rsidP="004003C0">
      <w:pPr>
        <w:jc w:val="both"/>
        <w:rPr>
          <w:lang w:val="en-US"/>
        </w:rPr>
      </w:pPr>
    </w:p>
    <w:p w14:paraId="77B9F5E5" w14:textId="5B765101" w:rsidR="006515B3" w:rsidRDefault="006515B3" w:rsidP="004003C0">
      <w:pPr>
        <w:jc w:val="both"/>
        <w:rPr>
          <w:lang w:val="en-US"/>
        </w:rPr>
      </w:pPr>
      <w:r>
        <w:rPr>
          <w:lang w:val="en-US"/>
        </w:rPr>
        <w:t>For the</w:t>
      </w:r>
      <w:r w:rsidR="003A06D1">
        <w:rPr>
          <w:lang w:val="en-US"/>
        </w:rPr>
        <w:t xml:space="preserve"> retransmission of Msg3+EDT</w:t>
      </w:r>
      <w:r>
        <w:rPr>
          <w:lang w:val="en-US"/>
        </w:rPr>
        <w:t>,</w:t>
      </w:r>
      <w:r w:rsidR="003A06D1">
        <w:rPr>
          <w:lang w:val="en-US"/>
        </w:rPr>
        <w:t xml:space="preserve"> the eNB may or may not be aware of the UE’s selected TBS.  Hence, if the eNB is unaware of the UE’s TBS then the eNB can schedule </w:t>
      </w:r>
      <w:r w:rsidR="003A06D1" w:rsidRPr="006515B3">
        <w:rPr>
          <w:i/>
          <w:lang w:val="en-US"/>
        </w:rPr>
        <w:t>T</w:t>
      </w:r>
      <w:r w:rsidR="003A06D1" w:rsidRPr="006515B3">
        <w:rPr>
          <w:i/>
          <w:vertAlign w:val="subscript"/>
          <w:lang w:val="en-US"/>
        </w:rPr>
        <w:t>max</w:t>
      </w:r>
      <w:r w:rsidR="003A06D1">
        <w:rPr>
          <w:lang w:val="en-US"/>
        </w:rPr>
        <w:t xml:space="preserve"> for the retransmission.  </w:t>
      </w:r>
      <w:r>
        <w:rPr>
          <w:lang w:val="en-US"/>
        </w:rPr>
        <w:t xml:space="preserve">This will implicitly tell the UE that the eNB is not aware which TBS the UE selected.  Here the UE will apply the same scaling factor on the scheduled repetition.  If the eNB is aware of the UE’s selected TBS, then the eNB will just indicate that TBS in the UL grant.  For example using </w:t>
      </w:r>
      <w:r>
        <w:rPr>
          <w:lang w:val="en-US"/>
        </w:rPr>
        <w:fldChar w:fldCharType="begin"/>
      </w:r>
      <w:r>
        <w:rPr>
          <w:lang w:val="en-US"/>
        </w:rPr>
        <w:instrText xml:space="preserve"> REF _Ref513727303 \h </w:instrText>
      </w:r>
      <w:r>
        <w:rPr>
          <w:lang w:val="en-US"/>
        </w:rPr>
      </w:r>
      <w:r>
        <w:rPr>
          <w:lang w:val="en-US"/>
        </w:rPr>
        <w:fldChar w:fldCharType="separate"/>
      </w:r>
      <w:r>
        <w:t xml:space="preserve">Table </w:t>
      </w:r>
      <w:r>
        <w:rPr>
          <w:noProof/>
        </w:rPr>
        <w:t>1</w:t>
      </w:r>
      <w:r>
        <w:rPr>
          <w:lang w:val="en-US"/>
        </w:rPr>
        <w:fldChar w:fldCharType="end"/>
      </w:r>
      <w:r>
        <w:rPr>
          <w:lang w:val="en-US"/>
        </w:rPr>
        <w:t xml:space="preserve">, if </w:t>
      </w:r>
      <w:r w:rsidRPr="006515B3">
        <w:rPr>
          <w:i/>
          <w:lang w:val="en-US"/>
        </w:rPr>
        <w:t>T</w:t>
      </w:r>
      <w:r w:rsidRPr="006515B3">
        <w:rPr>
          <w:i/>
          <w:vertAlign w:val="subscript"/>
          <w:lang w:val="en-US"/>
        </w:rPr>
        <w:t>max</w:t>
      </w:r>
      <w:r>
        <w:rPr>
          <w:lang w:val="en-US"/>
        </w:rPr>
        <w:t xml:space="preserve"> = 1000 bits and the UE selects </w:t>
      </w:r>
      <w:r w:rsidRPr="006515B3">
        <w:rPr>
          <w:i/>
          <w:lang w:val="en-US"/>
        </w:rPr>
        <w:t>T</w:t>
      </w:r>
      <w:r w:rsidRPr="006515B3">
        <w:rPr>
          <w:vertAlign w:val="subscript"/>
          <w:lang w:val="en-US"/>
        </w:rPr>
        <w:t>2</w:t>
      </w:r>
      <w:r>
        <w:rPr>
          <w:lang w:val="en-US"/>
        </w:rPr>
        <w:t xml:space="preserve"> = 536 bits, the UE will then use scaling factor 0.5.  </w:t>
      </w:r>
    </w:p>
    <w:p w14:paraId="14EA58D3" w14:textId="77777777" w:rsidR="006515B3" w:rsidRPr="009D64CF" w:rsidRDefault="006515B3" w:rsidP="009D64CF">
      <w:pPr>
        <w:pStyle w:val="ListParagraph"/>
        <w:numPr>
          <w:ilvl w:val="0"/>
          <w:numId w:val="42"/>
        </w:numPr>
        <w:jc w:val="both"/>
        <w:rPr>
          <w:lang w:val="en-US"/>
        </w:rPr>
      </w:pPr>
      <w:r w:rsidRPr="009D64CF">
        <w:rPr>
          <w:lang w:val="en-US"/>
        </w:rPr>
        <w:t xml:space="preserve">In the initial transmission the scheduled repetition </w:t>
      </w:r>
      <w:r w:rsidRPr="009D64CF">
        <w:rPr>
          <w:i/>
          <w:lang w:val="en-US"/>
        </w:rPr>
        <w:t>R</w:t>
      </w:r>
      <w:r w:rsidRPr="009D64CF">
        <w:rPr>
          <w:i/>
          <w:vertAlign w:val="subscript"/>
          <w:lang w:val="en-US"/>
        </w:rPr>
        <w:t>init</w:t>
      </w:r>
      <w:r w:rsidRPr="009D64CF">
        <w:rPr>
          <w:lang w:val="en-US"/>
        </w:rPr>
        <w:t xml:space="preserve">=32, the UE will then transmit its PUSCH using repetition 0.5 × 32 = 16. </w:t>
      </w:r>
    </w:p>
    <w:p w14:paraId="5B09E728" w14:textId="77777777" w:rsidR="006515B3" w:rsidRPr="009D64CF" w:rsidRDefault="006515B3" w:rsidP="009D64CF">
      <w:pPr>
        <w:pStyle w:val="ListParagraph"/>
        <w:numPr>
          <w:ilvl w:val="0"/>
          <w:numId w:val="42"/>
        </w:numPr>
        <w:jc w:val="both"/>
        <w:rPr>
          <w:lang w:val="en-US"/>
        </w:rPr>
      </w:pPr>
      <w:r w:rsidRPr="009D64CF">
        <w:rPr>
          <w:lang w:val="en-US"/>
        </w:rPr>
        <w:t xml:space="preserve">In the retransmission the eNB schedules a repetition </w:t>
      </w:r>
      <w:r w:rsidRPr="009D64CF">
        <w:rPr>
          <w:i/>
          <w:lang w:val="en-US"/>
        </w:rPr>
        <w:t>R</w:t>
      </w:r>
      <w:r w:rsidRPr="009D64CF">
        <w:rPr>
          <w:i/>
          <w:vertAlign w:val="subscript"/>
          <w:lang w:val="en-US"/>
        </w:rPr>
        <w:t>reTX</w:t>
      </w:r>
      <w:r w:rsidRPr="009D64CF">
        <w:rPr>
          <w:lang w:val="en-US"/>
        </w:rPr>
        <w:t>=8,</w:t>
      </w:r>
    </w:p>
    <w:p w14:paraId="1144BE4F" w14:textId="77777777" w:rsidR="006515B3" w:rsidRPr="009D64CF" w:rsidRDefault="006515B3" w:rsidP="009D64CF">
      <w:pPr>
        <w:pStyle w:val="ListParagraph"/>
        <w:numPr>
          <w:ilvl w:val="1"/>
          <w:numId w:val="42"/>
        </w:numPr>
        <w:jc w:val="both"/>
        <w:rPr>
          <w:lang w:val="en-US"/>
        </w:rPr>
      </w:pPr>
      <w:r w:rsidRPr="009D64CF">
        <w:rPr>
          <w:lang w:val="en-US"/>
        </w:rPr>
        <w:t>If the scheduled TBS in the retransmission is 1000 bits (</w:t>
      </w:r>
      <w:r w:rsidRPr="009D64CF">
        <w:rPr>
          <w:i/>
          <w:lang w:val="en-US"/>
        </w:rPr>
        <w:t>T</w:t>
      </w:r>
      <w:r w:rsidRPr="009D64CF">
        <w:rPr>
          <w:i/>
          <w:vertAlign w:val="subscript"/>
          <w:lang w:val="en-US"/>
        </w:rPr>
        <w:t>max</w:t>
      </w:r>
      <w:r w:rsidRPr="009D64CF">
        <w:rPr>
          <w:lang w:val="en-US"/>
        </w:rPr>
        <w:t xml:space="preserve">), the UE applies scaling factor 0.5 to the repetition </w:t>
      </w:r>
      <w:r w:rsidRPr="00720C1E">
        <w:rPr>
          <w:i/>
          <w:lang w:val="en-US"/>
        </w:rPr>
        <w:t>R</w:t>
      </w:r>
      <w:r w:rsidRPr="00720C1E">
        <w:rPr>
          <w:i/>
          <w:vertAlign w:val="subscript"/>
          <w:lang w:val="en-US"/>
        </w:rPr>
        <w:t>reTx</w:t>
      </w:r>
      <w:r w:rsidRPr="009D64CF">
        <w:rPr>
          <w:lang w:val="en-US"/>
        </w:rPr>
        <w:t xml:space="preserve"> thereby using a final repetition 4 for the retransmission.</w:t>
      </w:r>
    </w:p>
    <w:p w14:paraId="34764338" w14:textId="2FBBE3B2" w:rsidR="004003C0" w:rsidRPr="009D64CF" w:rsidRDefault="006515B3" w:rsidP="009D64CF">
      <w:pPr>
        <w:pStyle w:val="ListParagraph"/>
        <w:numPr>
          <w:ilvl w:val="1"/>
          <w:numId w:val="42"/>
        </w:numPr>
        <w:jc w:val="both"/>
        <w:rPr>
          <w:lang w:val="en-US"/>
        </w:rPr>
      </w:pPr>
      <w:r w:rsidRPr="009D64CF">
        <w:rPr>
          <w:lang w:val="en-US"/>
        </w:rPr>
        <w:t>If the scheduled TBS in the retransmission is 536 bits (</w:t>
      </w:r>
      <w:r w:rsidRPr="009D64CF">
        <w:rPr>
          <w:i/>
          <w:lang w:val="en-US"/>
        </w:rPr>
        <w:t>T</w:t>
      </w:r>
      <w:r w:rsidRPr="009D64CF">
        <w:rPr>
          <w:i/>
          <w:vertAlign w:val="subscript"/>
          <w:lang w:val="en-US"/>
        </w:rPr>
        <w:t>2</w:t>
      </w:r>
      <w:r w:rsidRPr="009D64CF">
        <w:rPr>
          <w:lang w:val="en-US"/>
        </w:rPr>
        <w:t>), the UE does not apply the scaling factor since the eNB is aware of the UE’s selected TBS and so the UE use</w:t>
      </w:r>
      <w:r w:rsidR="00AF673D">
        <w:rPr>
          <w:lang w:val="en-US"/>
        </w:rPr>
        <w:t>s</w:t>
      </w:r>
      <w:r w:rsidRPr="009D64CF">
        <w:rPr>
          <w:lang w:val="en-US"/>
        </w:rPr>
        <w:t xml:space="preserve"> whatever the schedule</w:t>
      </w:r>
      <w:r w:rsidR="00AF673D">
        <w:rPr>
          <w:lang w:val="en-US"/>
        </w:rPr>
        <w:t>d</w:t>
      </w:r>
      <w:r w:rsidRPr="009D64CF">
        <w:rPr>
          <w:lang w:val="en-US"/>
        </w:rPr>
        <w:t xml:space="preserve"> repetition </w:t>
      </w:r>
      <w:r w:rsidRPr="009D64CF">
        <w:rPr>
          <w:i/>
          <w:lang w:val="en-US"/>
        </w:rPr>
        <w:t>R</w:t>
      </w:r>
      <w:r w:rsidRPr="009D64CF">
        <w:rPr>
          <w:i/>
          <w:vertAlign w:val="subscript"/>
          <w:lang w:val="en-US"/>
        </w:rPr>
        <w:t>reTX</w:t>
      </w:r>
      <w:r w:rsidRPr="009D64CF">
        <w:rPr>
          <w:lang w:val="en-US"/>
        </w:rPr>
        <w:t xml:space="preserve"> is and transmits the retr</w:t>
      </w:r>
      <w:r w:rsidR="009D64CF" w:rsidRPr="009D64CF">
        <w:rPr>
          <w:lang w:val="en-US"/>
        </w:rPr>
        <w:t>ansmission using repetition 8.</w:t>
      </w:r>
    </w:p>
    <w:p w14:paraId="3A298EB9" w14:textId="5BD59954" w:rsidR="009D64CF" w:rsidRPr="009D64CF" w:rsidRDefault="009D64CF" w:rsidP="004003C0">
      <w:pPr>
        <w:jc w:val="both"/>
        <w:rPr>
          <w:b/>
          <w:lang w:val="en-US"/>
        </w:rPr>
      </w:pPr>
      <w:r w:rsidRPr="009D64CF">
        <w:rPr>
          <w:b/>
          <w:lang w:val="en-US"/>
        </w:rPr>
        <w:t xml:space="preserve">Proposal 7: For the retransmission of Msg3+EDT, if the UL grant for the retransmission schedules the maximum TBS, the UE will apply the </w:t>
      </w:r>
      <w:r w:rsidR="00720C1E">
        <w:rPr>
          <w:b/>
          <w:lang w:val="en-US"/>
        </w:rPr>
        <w:t xml:space="preserve">same </w:t>
      </w:r>
      <w:r w:rsidRPr="009D64CF">
        <w:rPr>
          <w:b/>
          <w:lang w:val="en-US"/>
        </w:rPr>
        <w:t>scaling factor</w:t>
      </w:r>
      <w:r w:rsidR="00720C1E">
        <w:rPr>
          <w:b/>
          <w:lang w:val="en-US"/>
        </w:rPr>
        <w:t>,</w:t>
      </w:r>
      <w:r w:rsidRPr="009D64CF">
        <w:rPr>
          <w:b/>
          <w:lang w:val="en-US"/>
        </w:rPr>
        <w:t xml:space="preserve"> </w:t>
      </w:r>
      <w:r w:rsidR="00720C1E">
        <w:rPr>
          <w:b/>
          <w:lang w:val="en-US"/>
        </w:rPr>
        <w:t xml:space="preserve">used for the initial transmission, </w:t>
      </w:r>
      <w:r w:rsidRPr="009D64CF">
        <w:rPr>
          <w:b/>
          <w:lang w:val="en-US"/>
        </w:rPr>
        <w:t>on the repetition indicated in that UL grant</w:t>
      </w:r>
      <w:r w:rsidR="00720C1E">
        <w:rPr>
          <w:b/>
          <w:lang w:val="en-US"/>
        </w:rPr>
        <w:t xml:space="preserve"> for retransmission</w:t>
      </w:r>
      <w:r w:rsidRPr="009D64CF">
        <w:rPr>
          <w:b/>
          <w:lang w:val="en-US"/>
        </w:rPr>
        <w:t>.  Otherwise the UE does NOT apply the scaling factor and use the repetition indicated in that UL grant.</w:t>
      </w:r>
    </w:p>
    <w:p w14:paraId="37FD81A1" w14:textId="77777777" w:rsidR="004003C0" w:rsidRDefault="004003C0" w:rsidP="004003C0">
      <w:pPr>
        <w:jc w:val="both"/>
        <w:rPr>
          <w:b/>
          <w:lang w:val="en-US"/>
        </w:rPr>
      </w:pPr>
    </w:p>
    <w:p w14:paraId="7659EBED" w14:textId="77777777" w:rsidR="00226014" w:rsidRDefault="00226014" w:rsidP="00226014">
      <w:pPr>
        <w:pStyle w:val="Heading1"/>
        <w:numPr>
          <w:ilvl w:val="0"/>
          <w:numId w:val="9"/>
        </w:numPr>
      </w:pPr>
      <w:r>
        <w:t xml:space="preserve">  Conclusion</w:t>
      </w:r>
    </w:p>
    <w:p w14:paraId="72BCCA45" w14:textId="73DF18BD"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 xml:space="preserve">the remaining </w:t>
      </w:r>
      <w:r w:rsidR="000F3AA8">
        <w:rPr>
          <w:lang w:val="en-US"/>
        </w:rPr>
        <w:t xml:space="preserve">issues in </w:t>
      </w:r>
      <w:r w:rsidR="009D64CF">
        <w:rPr>
          <w:lang w:val="en-US"/>
        </w:rPr>
        <w:t>EDT</w:t>
      </w:r>
      <w:r w:rsidR="001A2C65">
        <w:rPr>
          <w:lang w:val="en-US"/>
        </w:rPr>
        <w:t xml:space="preserve">.  </w:t>
      </w:r>
      <w:bookmarkStart w:id="20" w:name="_GoBack"/>
      <w:bookmarkEnd w:id="20"/>
      <w:r w:rsidR="001A2C65">
        <w:rPr>
          <w:lang w:val="en-US"/>
        </w:rPr>
        <w:t xml:space="preserve">We </w:t>
      </w:r>
      <w:r w:rsidR="004533A9">
        <w:rPr>
          <w:lang w:val="en-US"/>
        </w:rPr>
        <w:t>observed the following</w:t>
      </w:r>
      <w:r w:rsidR="00775C57">
        <w:rPr>
          <w:lang w:val="en-US"/>
        </w:rPr>
        <w:t>:</w:t>
      </w:r>
    </w:p>
    <w:p w14:paraId="71BAAE60" w14:textId="77777777" w:rsidR="00720C1E" w:rsidRPr="00074973" w:rsidRDefault="00720C1E" w:rsidP="00720C1E">
      <w:pPr>
        <w:rPr>
          <w:b/>
          <w:lang w:val="en-US"/>
        </w:rPr>
      </w:pPr>
      <w:r w:rsidRPr="00074973">
        <w:rPr>
          <w:b/>
          <w:lang w:val="en-US"/>
        </w:rPr>
        <w:lastRenderedPageBreak/>
        <w:t>Observation 1: For the PUSCH search space for EDT, if there is only one candidate per TBS and all the TBS starts at the same time, then the Msg3 + EDT transmission of contentious UEs will always collide.</w:t>
      </w:r>
    </w:p>
    <w:p w14:paraId="21BE1AF5" w14:textId="77777777" w:rsidR="000F3AA8" w:rsidRPr="00BD0446" w:rsidRDefault="000F3AA8" w:rsidP="008D6495">
      <w:pPr>
        <w:rPr>
          <w:b/>
        </w:rPr>
      </w:pPr>
    </w:p>
    <w:p w14:paraId="6EBE2EF9" w14:textId="213C3714" w:rsidR="00CF49A4" w:rsidRPr="00CF49A4" w:rsidRDefault="00CF49A4" w:rsidP="00616BF8">
      <w:pPr>
        <w:jc w:val="both"/>
        <w:rPr>
          <w:lang w:val="en-US"/>
        </w:rPr>
      </w:pPr>
      <w:r w:rsidRPr="00CF49A4">
        <w:rPr>
          <w:lang w:val="en-US"/>
        </w:rPr>
        <w:t>We therefore propose the following:</w:t>
      </w:r>
    </w:p>
    <w:p w14:paraId="7A3AE187" w14:textId="77777777" w:rsidR="00720C1E" w:rsidRPr="00C3480A" w:rsidRDefault="00720C1E" w:rsidP="00720C1E">
      <w:pPr>
        <w:rPr>
          <w:b/>
          <w:lang w:val="en-US"/>
        </w:rPr>
      </w:pPr>
      <w:r w:rsidRPr="00C3480A">
        <w:rPr>
          <w:b/>
          <w:lang w:val="en-US"/>
        </w:rPr>
        <w:t xml:space="preserve">Proposal 1: The resources </w:t>
      </w:r>
      <w:r>
        <w:rPr>
          <w:b/>
          <w:lang w:val="en-US"/>
        </w:rPr>
        <w:t xml:space="preserve">(e.g. repetitions, PRB) </w:t>
      </w:r>
      <w:r w:rsidRPr="00C3480A">
        <w:rPr>
          <w:b/>
          <w:lang w:val="en-US"/>
        </w:rPr>
        <w:t xml:space="preserve">scheduled by the UL grant in the RAR </w:t>
      </w:r>
      <w:r>
        <w:rPr>
          <w:b/>
          <w:lang w:val="en-US"/>
        </w:rPr>
        <w:t>are</w:t>
      </w:r>
      <w:r w:rsidRPr="00C3480A">
        <w:rPr>
          <w:b/>
          <w:lang w:val="en-US"/>
        </w:rPr>
        <w:t xml:space="preserve"> aimed at the maximum TBS</w:t>
      </w:r>
      <w:r>
        <w:rPr>
          <w:b/>
          <w:lang w:val="en-US"/>
        </w:rPr>
        <w:t>.</w:t>
      </w:r>
    </w:p>
    <w:p w14:paraId="309F0489" w14:textId="77777777" w:rsidR="00720C1E" w:rsidRPr="0066519A" w:rsidRDefault="00720C1E" w:rsidP="00720C1E">
      <w:pPr>
        <w:rPr>
          <w:b/>
          <w:lang w:val="en-US"/>
        </w:rPr>
      </w:pPr>
      <w:r w:rsidRPr="0066519A">
        <w:rPr>
          <w:b/>
          <w:lang w:val="en-US"/>
        </w:rPr>
        <w:t xml:space="preserve">Proposal 2: For selected TBS that are less than the maximum TBS, the repetition for that selected TBS is scaled from the scheduled repetition. </w:t>
      </w:r>
    </w:p>
    <w:p w14:paraId="79533506" w14:textId="77777777" w:rsidR="00720C1E" w:rsidRPr="00510B54" w:rsidRDefault="00720C1E" w:rsidP="00720C1E">
      <w:pPr>
        <w:rPr>
          <w:b/>
          <w:lang w:val="en-US"/>
        </w:rPr>
      </w:pPr>
      <w:r w:rsidRPr="00510B54">
        <w:rPr>
          <w:b/>
          <w:lang w:val="en-US"/>
        </w:rPr>
        <w:t>Proposal 3: For scheduled repetition = 1 and for selected TBS less than the maximum TBS, consider scaling the number of PRB and/or transmission power.</w:t>
      </w:r>
    </w:p>
    <w:p w14:paraId="37383503" w14:textId="77777777" w:rsidR="00720C1E" w:rsidRDefault="00720C1E" w:rsidP="00720C1E">
      <w:pPr>
        <w:rPr>
          <w:b/>
          <w:lang w:val="en-US"/>
        </w:rPr>
      </w:pPr>
      <w:r w:rsidRPr="00510B54">
        <w:rPr>
          <w:b/>
          <w:lang w:val="en-US"/>
        </w:rPr>
        <w:t>Proposal 4: For scheduled repetition = 1, scheduled PRB = 1 and for selected TBS less than the maximum TBS, consider using sub-PRB transmission.</w:t>
      </w:r>
    </w:p>
    <w:p w14:paraId="46A9E279" w14:textId="77777777" w:rsidR="00720C1E" w:rsidRPr="00652B2C" w:rsidRDefault="00720C1E" w:rsidP="00720C1E">
      <w:pPr>
        <w:rPr>
          <w:b/>
          <w:lang w:val="en-US"/>
        </w:rPr>
      </w:pPr>
      <w:r w:rsidRPr="00DD6A12">
        <w:rPr>
          <w:b/>
          <w:lang w:val="en-US"/>
        </w:rPr>
        <w:t xml:space="preserve">Proposal 5: The PUSCH search space for Msg3 + EDT has more than one PUSCH candidate per TBS and some of these candidates can transmit </w:t>
      </w:r>
      <w:r w:rsidRPr="00652B2C">
        <w:rPr>
          <w:b/>
          <w:lang w:val="en-US"/>
        </w:rPr>
        <w:t>at different starting times.</w:t>
      </w:r>
    </w:p>
    <w:p w14:paraId="7E622634" w14:textId="77777777" w:rsidR="00720C1E" w:rsidRPr="00652B2C" w:rsidRDefault="00720C1E" w:rsidP="00720C1E">
      <w:pPr>
        <w:rPr>
          <w:b/>
          <w:lang w:val="en-US"/>
        </w:rPr>
      </w:pPr>
      <w:r w:rsidRPr="00652B2C">
        <w:rPr>
          <w:b/>
          <w:lang w:val="en-US"/>
        </w:rPr>
        <w:t>Proposal 6: For selected TBS with multiple transmission times in the PUSCH search space, the UE randomly selects a transmission time for that TBS.</w:t>
      </w:r>
    </w:p>
    <w:p w14:paraId="105FDC2E" w14:textId="77777777" w:rsidR="00720C1E" w:rsidRPr="009D64CF" w:rsidRDefault="00720C1E" w:rsidP="00720C1E">
      <w:pPr>
        <w:jc w:val="both"/>
        <w:rPr>
          <w:b/>
          <w:lang w:val="en-US"/>
        </w:rPr>
      </w:pPr>
      <w:r w:rsidRPr="009D64CF">
        <w:rPr>
          <w:b/>
          <w:lang w:val="en-US"/>
        </w:rPr>
        <w:t xml:space="preserve">Proposal 7: For the retransmission of Msg3+EDT, if the UL grant for the retransmission schedules the maximum TBS, the UE will apply the </w:t>
      </w:r>
      <w:r>
        <w:rPr>
          <w:b/>
          <w:lang w:val="en-US"/>
        </w:rPr>
        <w:t xml:space="preserve">same </w:t>
      </w:r>
      <w:r w:rsidRPr="009D64CF">
        <w:rPr>
          <w:b/>
          <w:lang w:val="en-US"/>
        </w:rPr>
        <w:t>scaling factor</w:t>
      </w:r>
      <w:r>
        <w:rPr>
          <w:b/>
          <w:lang w:val="en-US"/>
        </w:rPr>
        <w:t>,</w:t>
      </w:r>
      <w:r w:rsidRPr="009D64CF">
        <w:rPr>
          <w:b/>
          <w:lang w:val="en-US"/>
        </w:rPr>
        <w:t xml:space="preserve"> </w:t>
      </w:r>
      <w:r>
        <w:rPr>
          <w:b/>
          <w:lang w:val="en-US"/>
        </w:rPr>
        <w:t xml:space="preserve">used for the initial transmission, </w:t>
      </w:r>
      <w:r w:rsidRPr="009D64CF">
        <w:rPr>
          <w:b/>
          <w:lang w:val="en-US"/>
        </w:rPr>
        <w:t>on the repetition indicated in that UL grant</w:t>
      </w:r>
      <w:r>
        <w:rPr>
          <w:b/>
          <w:lang w:val="en-US"/>
        </w:rPr>
        <w:t xml:space="preserve"> for retransmission</w:t>
      </w:r>
      <w:r w:rsidRPr="009D64CF">
        <w:rPr>
          <w:b/>
          <w:lang w:val="en-US"/>
        </w:rPr>
        <w:t>.  Otherwise the UE does NOT apply the scaling factor and use the repetition indicated in that UL grant.</w:t>
      </w:r>
    </w:p>
    <w:p w14:paraId="111D0457" w14:textId="77777777" w:rsidR="00CF49A4" w:rsidRPr="00616BF8" w:rsidRDefault="00CF49A4" w:rsidP="00616BF8">
      <w:pPr>
        <w:jc w:val="both"/>
        <w:rPr>
          <w:b/>
          <w:lang w:val="en-US"/>
        </w:rPr>
      </w:pPr>
    </w:p>
    <w:p w14:paraId="531D7ED8" w14:textId="77777777" w:rsidR="00226014" w:rsidRDefault="00226014" w:rsidP="00226014">
      <w:pPr>
        <w:pStyle w:val="Heading1"/>
        <w:numPr>
          <w:ilvl w:val="0"/>
          <w:numId w:val="9"/>
        </w:numPr>
      </w:pPr>
      <w:r>
        <w:t>References</w:t>
      </w:r>
    </w:p>
    <w:p w14:paraId="180BDCAE" w14:textId="38372070" w:rsidR="00BD7CAB" w:rsidRDefault="008A33AF" w:rsidP="009D64CF">
      <w:r w:rsidRPr="00616BF8">
        <w:rPr>
          <w:lang w:val="en-US"/>
        </w:rPr>
        <w:t xml:space="preserve">[1] </w:t>
      </w:r>
      <w:r w:rsidR="009D64CF">
        <w:rPr>
          <w:lang w:val="en-US"/>
        </w:rPr>
        <w:t>R1-1804603, “</w:t>
      </w:r>
      <w:r w:rsidR="009D64CF" w:rsidRPr="009D64CF">
        <w:rPr>
          <w:lang w:val="en-US"/>
        </w:rPr>
        <w:t>On Early D</w:t>
      </w:r>
      <w:r w:rsidR="009D64CF">
        <w:rPr>
          <w:lang w:val="en-US"/>
        </w:rPr>
        <w:t xml:space="preserve">ata Transmission over Message 3,” </w:t>
      </w:r>
      <w:r w:rsidR="009D64CF" w:rsidRPr="009D64CF">
        <w:rPr>
          <w:lang w:val="en-US"/>
        </w:rPr>
        <w:t>Sony</w:t>
      </w:r>
      <w:r w:rsidR="009D64CF">
        <w:rPr>
          <w:lang w:val="en-US"/>
        </w:rPr>
        <w:t>, RAN1#92bis</w:t>
      </w:r>
    </w:p>
    <w:p w14:paraId="50CCB0A5" w14:textId="57A1801C" w:rsidR="00BD7CAB" w:rsidRDefault="00BD7CAB" w:rsidP="00711717">
      <w:pPr>
        <w:rPr>
          <w:lang w:val="en-US"/>
        </w:rPr>
      </w:pPr>
    </w:p>
    <w:p w14:paraId="6CD5F87C" w14:textId="2154471E" w:rsidR="00BD41B8" w:rsidRPr="00616BF8" w:rsidRDefault="00BD41B8" w:rsidP="00745A21">
      <w:pPr>
        <w:rPr>
          <w:lang w:val="en-US"/>
        </w:rPr>
      </w:pPr>
    </w:p>
    <w:sectPr w:rsidR="00BD41B8"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554D3" w16cid:durableId="1E707313"/>
  <w16cid:commentId w16cid:paraId="539B6B7B" w16cid:durableId="1E707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3F3BD" w14:textId="77777777" w:rsidR="0085469A" w:rsidRDefault="0085469A">
      <w:r>
        <w:separator/>
      </w:r>
    </w:p>
  </w:endnote>
  <w:endnote w:type="continuationSeparator" w:id="0">
    <w:p w14:paraId="33E533DD" w14:textId="77777777" w:rsidR="0085469A" w:rsidRDefault="0085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61C37" w14:textId="77777777" w:rsidR="0085469A" w:rsidRDefault="0085469A">
      <w:r>
        <w:separator/>
      </w:r>
    </w:p>
  </w:footnote>
  <w:footnote w:type="continuationSeparator" w:id="0">
    <w:p w14:paraId="75C95229" w14:textId="77777777" w:rsidR="0085469A" w:rsidRDefault="00854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296"/>
    <w:multiLevelType w:val="hybridMultilevel"/>
    <w:tmpl w:val="B914C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53575"/>
    <w:multiLevelType w:val="hybridMultilevel"/>
    <w:tmpl w:val="1D4A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177070"/>
    <w:multiLevelType w:val="hybridMultilevel"/>
    <w:tmpl w:val="A4C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ED5AC1"/>
    <w:multiLevelType w:val="hybridMultilevel"/>
    <w:tmpl w:val="480C7D80"/>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0"/>
  </w:num>
  <w:num w:numId="3">
    <w:abstractNumId w:val="28"/>
  </w:num>
  <w:num w:numId="4">
    <w:abstractNumId w:val="24"/>
  </w:num>
  <w:num w:numId="5">
    <w:abstractNumId w:val="4"/>
  </w:num>
  <w:num w:numId="6">
    <w:abstractNumId w:val="38"/>
  </w:num>
  <w:num w:numId="7">
    <w:abstractNumId w:val="36"/>
  </w:num>
  <w:num w:numId="8">
    <w:abstractNumId w:val="41"/>
  </w:num>
  <w:num w:numId="9">
    <w:abstractNumId w:val="1"/>
  </w:num>
  <w:num w:numId="10">
    <w:abstractNumId w:val="32"/>
  </w:num>
  <w:num w:numId="11">
    <w:abstractNumId w:val="14"/>
  </w:num>
  <w:num w:numId="12">
    <w:abstractNumId w:val="2"/>
  </w:num>
  <w:num w:numId="13">
    <w:abstractNumId w:val="33"/>
  </w:num>
  <w:num w:numId="14">
    <w:abstractNumId w:val="8"/>
  </w:num>
  <w:num w:numId="15">
    <w:abstractNumId w:val="34"/>
  </w:num>
  <w:num w:numId="16">
    <w:abstractNumId w:val="12"/>
  </w:num>
  <w:num w:numId="17">
    <w:abstractNumId w:val="19"/>
  </w:num>
  <w:num w:numId="18">
    <w:abstractNumId w:val="29"/>
  </w:num>
  <w:num w:numId="19">
    <w:abstractNumId w:val="17"/>
  </w:num>
  <w:num w:numId="20">
    <w:abstractNumId w:val="7"/>
  </w:num>
  <w:num w:numId="21">
    <w:abstractNumId w:val="16"/>
  </w:num>
  <w:num w:numId="22">
    <w:abstractNumId w:val="23"/>
  </w:num>
  <w:num w:numId="23">
    <w:abstractNumId w:val="13"/>
  </w:num>
  <w:num w:numId="24">
    <w:abstractNumId w:val="20"/>
  </w:num>
  <w:num w:numId="25">
    <w:abstractNumId w:val="26"/>
  </w:num>
  <w:num w:numId="26">
    <w:abstractNumId w:val="10"/>
  </w:num>
  <w:num w:numId="27">
    <w:abstractNumId w:val="37"/>
  </w:num>
  <w:num w:numId="28">
    <w:abstractNumId w:val="9"/>
  </w:num>
  <w:num w:numId="29">
    <w:abstractNumId w:val="35"/>
  </w:num>
  <w:num w:numId="30">
    <w:abstractNumId w:val="15"/>
  </w:num>
  <w:num w:numId="31">
    <w:abstractNumId w:val="21"/>
  </w:num>
  <w:num w:numId="32">
    <w:abstractNumId w:val="11"/>
  </w:num>
  <w:num w:numId="33">
    <w:abstractNumId w:val="39"/>
  </w:num>
  <w:num w:numId="34">
    <w:abstractNumId w:val="30"/>
  </w:num>
  <w:num w:numId="35">
    <w:abstractNumId w:val="6"/>
  </w:num>
  <w:num w:numId="36">
    <w:abstractNumId w:val="18"/>
  </w:num>
  <w:num w:numId="37">
    <w:abstractNumId w:val="3"/>
  </w:num>
  <w:num w:numId="38">
    <w:abstractNumId w:val="5"/>
  </w:num>
  <w:num w:numId="39">
    <w:abstractNumId w:val="31"/>
  </w:num>
  <w:num w:numId="40">
    <w:abstractNumId w:val="25"/>
  </w:num>
  <w:num w:numId="41">
    <w:abstractNumId w:val="0"/>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0F1"/>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4973"/>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AA8"/>
    <w:rsid w:val="000F3C4E"/>
    <w:rsid w:val="000F3FE3"/>
    <w:rsid w:val="000F409B"/>
    <w:rsid w:val="000F46FF"/>
    <w:rsid w:val="000F4A14"/>
    <w:rsid w:val="000F6CEB"/>
    <w:rsid w:val="000F7FEC"/>
    <w:rsid w:val="00100BDB"/>
    <w:rsid w:val="00102D92"/>
    <w:rsid w:val="001039C1"/>
    <w:rsid w:val="00103BF1"/>
    <w:rsid w:val="00104A5D"/>
    <w:rsid w:val="00104CBF"/>
    <w:rsid w:val="001065A4"/>
    <w:rsid w:val="00106613"/>
    <w:rsid w:val="0010764A"/>
    <w:rsid w:val="00110400"/>
    <w:rsid w:val="001105D3"/>
    <w:rsid w:val="00111DAE"/>
    <w:rsid w:val="00112066"/>
    <w:rsid w:val="00113916"/>
    <w:rsid w:val="00113935"/>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3961"/>
    <w:rsid w:val="00154485"/>
    <w:rsid w:val="00155323"/>
    <w:rsid w:val="00155594"/>
    <w:rsid w:val="001566A9"/>
    <w:rsid w:val="00156CF4"/>
    <w:rsid w:val="00160814"/>
    <w:rsid w:val="00160AE0"/>
    <w:rsid w:val="00160B10"/>
    <w:rsid w:val="00160EB7"/>
    <w:rsid w:val="001614A3"/>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90C"/>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1892"/>
    <w:rsid w:val="002521ED"/>
    <w:rsid w:val="002524AE"/>
    <w:rsid w:val="00252537"/>
    <w:rsid w:val="00252775"/>
    <w:rsid w:val="00253759"/>
    <w:rsid w:val="00253FF9"/>
    <w:rsid w:val="0025518F"/>
    <w:rsid w:val="00255E54"/>
    <w:rsid w:val="0025724F"/>
    <w:rsid w:val="00257C0B"/>
    <w:rsid w:val="002611A6"/>
    <w:rsid w:val="002616B5"/>
    <w:rsid w:val="0026331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1BD5"/>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684"/>
    <w:rsid w:val="00353F65"/>
    <w:rsid w:val="00354A6C"/>
    <w:rsid w:val="003550A2"/>
    <w:rsid w:val="00355F8C"/>
    <w:rsid w:val="00356A23"/>
    <w:rsid w:val="00356E3B"/>
    <w:rsid w:val="00357029"/>
    <w:rsid w:val="00357B0F"/>
    <w:rsid w:val="00360572"/>
    <w:rsid w:val="00360686"/>
    <w:rsid w:val="00360902"/>
    <w:rsid w:val="003627EE"/>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06D1"/>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AC4"/>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3C0"/>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54"/>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4BB0"/>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2FDC"/>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5B3"/>
    <w:rsid w:val="00651ED7"/>
    <w:rsid w:val="0065212B"/>
    <w:rsid w:val="00652B2C"/>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519A"/>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77DF1"/>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2CB"/>
    <w:rsid w:val="006F1975"/>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717"/>
    <w:rsid w:val="00711C83"/>
    <w:rsid w:val="00711E7E"/>
    <w:rsid w:val="007128B4"/>
    <w:rsid w:val="007141BF"/>
    <w:rsid w:val="0071466E"/>
    <w:rsid w:val="007162F1"/>
    <w:rsid w:val="00716E2A"/>
    <w:rsid w:val="00717165"/>
    <w:rsid w:val="0071720A"/>
    <w:rsid w:val="0072061F"/>
    <w:rsid w:val="007206C8"/>
    <w:rsid w:val="00720788"/>
    <w:rsid w:val="007209E9"/>
    <w:rsid w:val="00720B5D"/>
    <w:rsid w:val="00720C1E"/>
    <w:rsid w:val="00720EA9"/>
    <w:rsid w:val="00721619"/>
    <w:rsid w:val="0072211E"/>
    <w:rsid w:val="007239A2"/>
    <w:rsid w:val="00723D32"/>
    <w:rsid w:val="00724C9D"/>
    <w:rsid w:val="007267A4"/>
    <w:rsid w:val="007274EC"/>
    <w:rsid w:val="00730275"/>
    <w:rsid w:val="007303FB"/>
    <w:rsid w:val="00730886"/>
    <w:rsid w:val="007308ED"/>
    <w:rsid w:val="007309EE"/>
    <w:rsid w:val="00730B54"/>
    <w:rsid w:val="0073110A"/>
    <w:rsid w:val="00731AAF"/>
    <w:rsid w:val="00732778"/>
    <w:rsid w:val="00732AA5"/>
    <w:rsid w:val="00733769"/>
    <w:rsid w:val="0073419C"/>
    <w:rsid w:val="007341C4"/>
    <w:rsid w:val="00734D40"/>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189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69A"/>
    <w:rsid w:val="008549C4"/>
    <w:rsid w:val="008549D6"/>
    <w:rsid w:val="00854B93"/>
    <w:rsid w:val="00854EBD"/>
    <w:rsid w:val="00855119"/>
    <w:rsid w:val="00855A2D"/>
    <w:rsid w:val="00855E15"/>
    <w:rsid w:val="008560FF"/>
    <w:rsid w:val="00856B1C"/>
    <w:rsid w:val="00857141"/>
    <w:rsid w:val="00857469"/>
    <w:rsid w:val="008575A4"/>
    <w:rsid w:val="00860AED"/>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73"/>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166"/>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0D97"/>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3894"/>
    <w:rsid w:val="009840B2"/>
    <w:rsid w:val="009840EA"/>
    <w:rsid w:val="009847C6"/>
    <w:rsid w:val="009856D7"/>
    <w:rsid w:val="00990617"/>
    <w:rsid w:val="009911FA"/>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695A"/>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4CF"/>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BE2"/>
    <w:rsid w:val="00AF1F11"/>
    <w:rsid w:val="00AF3847"/>
    <w:rsid w:val="00AF4AA5"/>
    <w:rsid w:val="00AF5B9B"/>
    <w:rsid w:val="00AF5E63"/>
    <w:rsid w:val="00AF5EBE"/>
    <w:rsid w:val="00AF673D"/>
    <w:rsid w:val="00AF6B56"/>
    <w:rsid w:val="00AF6C62"/>
    <w:rsid w:val="00AF7A58"/>
    <w:rsid w:val="00AF7B13"/>
    <w:rsid w:val="00B0047A"/>
    <w:rsid w:val="00B0247D"/>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48F"/>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01C"/>
    <w:rsid w:val="00BB2B80"/>
    <w:rsid w:val="00BB315F"/>
    <w:rsid w:val="00BB31D8"/>
    <w:rsid w:val="00BB3406"/>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49A"/>
    <w:rsid w:val="00BD7597"/>
    <w:rsid w:val="00BD7684"/>
    <w:rsid w:val="00BD7CAB"/>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49D"/>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0A"/>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205AE"/>
    <w:rsid w:val="00D2065E"/>
    <w:rsid w:val="00D20EB7"/>
    <w:rsid w:val="00D21115"/>
    <w:rsid w:val="00D224D4"/>
    <w:rsid w:val="00D22561"/>
    <w:rsid w:val="00D235DF"/>
    <w:rsid w:val="00D238FC"/>
    <w:rsid w:val="00D2423B"/>
    <w:rsid w:val="00D24987"/>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A12"/>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5FD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5F3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092F"/>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DCD"/>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597"/>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C1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720C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C1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82755234">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78365252">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2819879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9734155">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67076632">
      <w:bodyDiv w:val="1"/>
      <w:marLeft w:val="0"/>
      <w:marRight w:val="0"/>
      <w:marTop w:val="0"/>
      <w:marBottom w:val="0"/>
      <w:divBdr>
        <w:top w:val="none" w:sz="0" w:space="0" w:color="auto"/>
        <w:left w:val="none" w:sz="0" w:space="0" w:color="auto"/>
        <w:bottom w:val="none" w:sz="0" w:space="0" w:color="auto"/>
        <w:right w:val="none" w:sz="0" w:space="0" w:color="auto"/>
      </w:divBdr>
    </w:div>
    <w:div w:id="1793935449">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32395860">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15267-399D-4610-BC01-0C1831CA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2018-04-05T09:47:00Z</dcterms:created>
  <dcterms:modified xsi:type="dcterms:W3CDTF">2018-05-11T16:50:00Z</dcterms:modified>
</cp:coreProperties>
</file>